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27474" w14:textId="38B410A7" w:rsidR="0084017A" w:rsidRDefault="00D64318" w:rsidP="00D64318">
      <w:pPr>
        <w:jc w:val="center"/>
      </w:pPr>
      <w:r>
        <w:rPr>
          <w:b/>
          <w:sz w:val="28"/>
          <w:szCs w:val="28"/>
        </w:rPr>
        <w:t>Lesson Plan 1</w:t>
      </w:r>
    </w:p>
    <w:p w14:paraId="2BFA6261" w14:textId="77777777" w:rsidR="00E43DD4" w:rsidRDefault="00E43DD4" w:rsidP="00BD37BE"/>
    <w:tbl>
      <w:tblPr>
        <w:tblStyle w:val="TableGrid"/>
        <w:tblpPr w:leftFromText="180" w:rightFromText="180" w:vertAnchor="text" w:horzAnchor="margin" w:tblpXSpec="center" w:tblpY="649"/>
        <w:tblW w:w="10188" w:type="dxa"/>
        <w:tblLook w:val="04A0" w:firstRow="1" w:lastRow="0" w:firstColumn="1" w:lastColumn="0" w:noHBand="0" w:noVBand="1"/>
      </w:tblPr>
      <w:tblGrid>
        <w:gridCol w:w="3207"/>
        <w:gridCol w:w="2647"/>
        <w:gridCol w:w="4334"/>
      </w:tblGrid>
      <w:tr w:rsidR="00BD37BE" w14:paraId="77059862" w14:textId="77777777" w:rsidTr="00EE4755">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77777777" w:rsidR="00BD37BE" w:rsidRDefault="00BD37BE" w:rsidP="00B44502">
            <w:pPr>
              <w:jc w:val="center"/>
              <w:rPr>
                <w:b/>
                <w:sz w:val="24"/>
                <w:szCs w:val="24"/>
              </w:rPr>
            </w:pPr>
          </w:p>
        </w:tc>
        <w:tc>
          <w:tcPr>
            <w:tcW w:w="2647" w:type="dxa"/>
          </w:tcPr>
          <w:p w14:paraId="167839FE" w14:textId="5A18E3B9" w:rsidR="00BD37BE" w:rsidRDefault="00BD37BE" w:rsidP="00B44502">
            <w:pPr>
              <w:rPr>
                <w:b/>
                <w:sz w:val="24"/>
                <w:szCs w:val="24"/>
              </w:rPr>
            </w:pPr>
            <w:r>
              <w:rPr>
                <w:b/>
                <w:sz w:val="24"/>
                <w:szCs w:val="24"/>
              </w:rPr>
              <w:t>Grade(s):</w:t>
            </w:r>
            <w:r w:rsidR="00986B48">
              <w:rPr>
                <w:b/>
                <w:sz w:val="24"/>
                <w:szCs w:val="24"/>
              </w:rPr>
              <w:t xml:space="preserve"> </w:t>
            </w:r>
            <w:r w:rsidR="00986B48" w:rsidRPr="009F62F7">
              <w:rPr>
                <w:sz w:val="24"/>
                <w:szCs w:val="24"/>
              </w:rPr>
              <w:t>3</w:t>
            </w:r>
            <w:r w:rsidR="00986B48" w:rsidRPr="009F62F7">
              <w:rPr>
                <w:sz w:val="24"/>
                <w:szCs w:val="24"/>
                <w:vertAlign w:val="superscript"/>
              </w:rPr>
              <w:t>rd</w:t>
            </w:r>
            <w:r w:rsidR="00986B48" w:rsidRPr="009F62F7">
              <w:rPr>
                <w:sz w:val="24"/>
                <w:szCs w:val="24"/>
              </w:rPr>
              <w:t xml:space="preserve"> grade</w:t>
            </w:r>
          </w:p>
        </w:tc>
        <w:tc>
          <w:tcPr>
            <w:tcW w:w="4334" w:type="dxa"/>
          </w:tcPr>
          <w:p w14:paraId="5B8FC2D4"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p w14:paraId="1D55936E" w14:textId="3532170F" w:rsidR="002B7460" w:rsidRPr="002B7460" w:rsidRDefault="002B7460" w:rsidP="00B44502">
            <w:pPr>
              <w:rPr>
                <w:sz w:val="24"/>
                <w:szCs w:val="24"/>
              </w:rPr>
            </w:pPr>
            <w:r>
              <w:rPr>
                <w:sz w:val="24"/>
                <w:szCs w:val="24"/>
              </w:rPr>
              <w:t>Dr. Eutsler</w:t>
            </w:r>
          </w:p>
        </w:tc>
      </w:tr>
      <w:tr w:rsidR="00210B00" w14:paraId="3DC10FBB" w14:textId="77777777" w:rsidTr="00EE4755">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4334" w:type="dxa"/>
            <w:shd w:val="clear" w:color="auto" w:fill="E7E6E6" w:themeFill="background2"/>
          </w:tcPr>
          <w:p w14:paraId="1AE0D110" w14:textId="77777777" w:rsidR="00210B00" w:rsidRDefault="00210B00" w:rsidP="00B44502">
            <w:pPr>
              <w:rPr>
                <w:b/>
                <w:sz w:val="24"/>
                <w:szCs w:val="24"/>
              </w:rPr>
            </w:pPr>
          </w:p>
        </w:tc>
      </w:tr>
      <w:tr w:rsidR="00BD37BE" w:rsidRPr="009F62F7" w14:paraId="7C4E0DB8" w14:textId="77777777" w:rsidTr="00EE4755">
        <w:trPr>
          <w:trHeight w:val="240"/>
        </w:trPr>
        <w:tc>
          <w:tcPr>
            <w:tcW w:w="3207" w:type="dxa"/>
          </w:tcPr>
          <w:p w14:paraId="32854643" w14:textId="728F3FA6" w:rsidR="00BD37BE" w:rsidRPr="009F62F7" w:rsidRDefault="00BD37BE" w:rsidP="00B44502">
            <w:pPr>
              <w:rPr>
                <w:sz w:val="24"/>
                <w:szCs w:val="24"/>
              </w:rPr>
            </w:pPr>
            <w:r>
              <w:rPr>
                <w:b/>
                <w:sz w:val="24"/>
                <w:szCs w:val="24"/>
              </w:rPr>
              <w:t>Subject area(s)</w:t>
            </w:r>
            <w:r w:rsidR="00B91177">
              <w:rPr>
                <w:b/>
                <w:sz w:val="24"/>
                <w:szCs w:val="24"/>
              </w:rPr>
              <w:t xml:space="preserve">: </w:t>
            </w:r>
            <w:r w:rsidR="00B91177" w:rsidRPr="009F62F7">
              <w:rPr>
                <w:sz w:val="24"/>
                <w:szCs w:val="24"/>
              </w:rPr>
              <w:t>Social Studies</w:t>
            </w:r>
            <w:r w:rsidR="00FC7E4F" w:rsidRPr="009F62F7">
              <w:rPr>
                <w:sz w:val="24"/>
                <w:szCs w:val="24"/>
              </w:rPr>
              <w:t xml:space="preserve"> and Language Arts and Reading</w:t>
            </w:r>
          </w:p>
          <w:p w14:paraId="3DE53D33" w14:textId="77777777" w:rsidR="00B42A21" w:rsidRDefault="00B42A21" w:rsidP="00B44502">
            <w:pPr>
              <w:rPr>
                <w:b/>
                <w:sz w:val="24"/>
                <w:szCs w:val="24"/>
              </w:rPr>
            </w:pPr>
          </w:p>
        </w:tc>
        <w:tc>
          <w:tcPr>
            <w:tcW w:w="2647" w:type="dxa"/>
          </w:tcPr>
          <w:p w14:paraId="0D90A2CE" w14:textId="77777777" w:rsidR="00BD37BE"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p>
          <w:p w14:paraId="1E69A499" w14:textId="5A66E312" w:rsidR="0054609F" w:rsidRPr="009F62F7" w:rsidRDefault="0054609F" w:rsidP="00B44502">
            <w:pPr>
              <w:rPr>
                <w:sz w:val="24"/>
                <w:szCs w:val="24"/>
              </w:rPr>
            </w:pPr>
            <w:r w:rsidRPr="009F62F7">
              <w:rPr>
                <w:sz w:val="24"/>
                <w:szCs w:val="24"/>
              </w:rPr>
              <w:t>Creative writing, narrative writing, and identifying how people can impact their communities</w:t>
            </w:r>
          </w:p>
        </w:tc>
        <w:tc>
          <w:tcPr>
            <w:tcW w:w="4334" w:type="dxa"/>
          </w:tcPr>
          <w:p w14:paraId="55DC379B" w14:textId="07E527B9" w:rsidR="00BD37BE" w:rsidRPr="009F62F7" w:rsidRDefault="00BD37BE" w:rsidP="00B44502">
            <w:pPr>
              <w:rPr>
                <w:sz w:val="24"/>
                <w:szCs w:val="24"/>
              </w:rPr>
            </w:pPr>
            <w:r w:rsidRPr="009F62F7">
              <w:rPr>
                <w:b/>
                <w:sz w:val="24"/>
                <w:szCs w:val="24"/>
              </w:rPr>
              <w:t>Lesson Title</w:t>
            </w:r>
            <w:r w:rsidRPr="009F62F7">
              <w:rPr>
                <w:sz w:val="24"/>
                <w:szCs w:val="24"/>
              </w:rPr>
              <w:t xml:space="preserve">: </w:t>
            </w:r>
            <w:r w:rsidR="00986B48" w:rsidRPr="009F62F7">
              <w:rPr>
                <w:sz w:val="24"/>
                <w:szCs w:val="24"/>
              </w:rPr>
              <w:t>How Can You Help Your Community</w:t>
            </w:r>
          </w:p>
        </w:tc>
      </w:tr>
      <w:tr w:rsidR="00042F8A" w14:paraId="4534235C" w14:textId="77777777" w:rsidTr="00EE4755">
        <w:trPr>
          <w:trHeight w:val="467"/>
        </w:trPr>
        <w:tc>
          <w:tcPr>
            <w:tcW w:w="10188" w:type="dxa"/>
            <w:gridSpan w:val="3"/>
          </w:tcPr>
          <w:p w14:paraId="597158EF" w14:textId="77777777" w:rsidR="00042F8A" w:rsidRDefault="00042F8A" w:rsidP="00194BC8">
            <w:proofErr w:type="gramStart"/>
            <w:r>
              <w:t>Find  the</w:t>
            </w:r>
            <w:proofErr w:type="gramEnd"/>
            <w:r>
              <w:t xml:space="preserve"> TEKS, ELPS, and CCRS standards at this link: </w:t>
            </w:r>
          </w:p>
          <w:p w14:paraId="6C6DA3DC" w14:textId="77777777" w:rsidR="00042F8A" w:rsidRDefault="0056164A" w:rsidP="00194BC8">
            <w:pPr>
              <w:rPr>
                <w:b/>
                <w:sz w:val="24"/>
                <w:szCs w:val="24"/>
              </w:rPr>
            </w:pPr>
            <w:hyperlink r:id="rId8" w:history="1">
              <w:r w:rsidR="00042F8A">
                <w:rPr>
                  <w:rStyle w:val="Hyperlink"/>
                </w:rPr>
                <w:t>http://www.teksresourcesystem.net/module/standards/Tools/Search</w:t>
              </w:r>
            </w:hyperlink>
          </w:p>
        </w:tc>
      </w:tr>
      <w:tr w:rsidR="00AC2F34" w14:paraId="6C1E8FD6" w14:textId="77777777" w:rsidTr="00EE4755">
        <w:trPr>
          <w:trHeight w:val="240"/>
        </w:trPr>
        <w:tc>
          <w:tcPr>
            <w:tcW w:w="3207" w:type="dxa"/>
          </w:tcPr>
          <w:p w14:paraId="7C3D64BF" w14:textId="77777777" w:rsidR="00AC2F34" w:rsidRDefault="00AC2F34" w:rsidP="00194BC8">
            <w:pPr>
              <w:rPr>
                <w:b/>
                <w:sz w:val="24"/>
                <w:szCs w:val="24"/>
              </w:rPr>
            </w:pPr>
            <w:r>
              <w:rPr>
                <w:b/>
                <w:sz w:val="24"/>
                <w:szCs w:val="24"/>
              </w:rPr>
              <w:t>Relevant TEKS</w:t>
            </w:r>
            <w:r w:rsidR="00210B00">
              <w:rPr>
                <w:b/>
                <w:sz w:val="24"/>
                <w:szCs w:val="24"/>
              </w:rPr>
              <w:t>:</w:t>
            </w:r>
          </w:p>
          <w:tbl>
            <w:tblPr>
              <w:tblW w:w="4500" w:type="pct"/>
              <w:shd w:val="clear" w:color="auto" w:fill="FFFFFF"/>
              <w:tblCellMar>
                <w:top w:w="80" w:type="dxa"/>
                <w:left w:w="80" w:type="dxa"/>
                <w:bottom w:w="80" w:type="dxa"/>
                <w:right w:w="80" w:type="dxa"/>
              </w:tblCellMar>
              <w:tblLook w:val="04A0" w:firstRow="1" w:lastRow="0" w:firstColumn="1" w:lastColumn="0" w:noHBand="0" w:noVBand="1"/>
            </w:tblPr>
            <w:tblGrid>
              <w:gridCol w:w="1016"/>
              <w:gridCol w:w="1676"/>
            </w:tblGrid>
            <w:tr w:rsidR="00061D41" w:rsidRPr="00061D41" w14:paraId="29CB6B80" w14:textId="77777777" w:rsidTr="00061D41">
              <w:tc>
                <w:tcPr>
                  <w:tcW w:w="0" w:type="auto"/>
                  <w:shd w:val="clear" w:color="auto" w:fill="FFFFFF"/>
                  <w:hideMark/>
                </w:tcPr>
                <w:p w14:paraId="391D3C8C" w14:textId="77777777" w:rsidR="00061D41" w:rsidRPr="00061D41" w:rsidRDefault="00061D41" w:rsidP="00751EB0">
                  <w:pPr>
                    <w:framePr w:hSpace="180" w:wrap="around" w:vAnchor="text" w:hAnchor="margin" w:xAlign="center" w:y="649"/>
                    <w:rPr>
                      <w:b/>
                      <w:sz w:val="24"/>
                      <w:szCs w:val="24"/>
                    </w:rPr>
                  </w:pPr>
                  <w:r w:rsidRPr="00061D41">
                    <w:rPr>
                      <w:b/>
                      <w:sz w:val="24"/>
                      <w:szCs w:val="24"/>
                    </w:rPr>
                    <w:t>§113.14.</w:t>
                  </w:r>
                </w:p>
              </w:tc>
              <w:tc>
                <w:tcPr>
                  <w:tcW w:w="0" w:type="auto"/>
                  <w:shd w:val="clear" w:color="auto" w:fill="FFFFFF"/>
                  <w:hideMark/>
                </w:tcPr>
                <w:p w14:paraId="31A88A39" w14:textId="6C89FB89" w:rsidR="00061D41" w:rsidRPr="00061D41" w:rsidRDefault="00061D41" w:rsidP="00751EB0">
                  <w:pPr>
                    <w:framePr w:hSpace="180" w:wrap="around" w:vAnchor="text" w:hAnchor="margin" w:xAlign="center" w:y="649"/>
                    <w:rPr>
                      <w:b/>
                      <w:sz w:val="24"/>
                      <w:szCs w:val="24"/>
                    </w:rPr>
                  </w:pPr>
                  <w:r>
                    <w:rPr>
                      <w:b/>
                      <w:sz w:val="24"/>
                      <w:szCs w:val="24"/>
                    </w:rPr>
                    <w:t xml:space="preserve">Social Studies, </w:t>
                  </w:r>
                  <w:r w:rsidRPr="00061D41">
                    <w:rPr>
                      <w:b/>
                      <w:sz w:val="24"/>
                      <w:szCs w:val="24"/>
                    </w:rPr>
                    <w:t>Grade 3, Beginning with School Year 2011-2012</w:t>
                  </w:r>
                </w:p>
              </w:tc>
            </w:tr>
          </w:tbl>
          <w:p w14:paraId="77C40CAB" w14:textId="75C141CB" w:rsidR="003F584B" w:rsidRPr="00FB27A2" w:rsidRDefault="00061D41" w:rsidP="003F584B">
            <w:pPr>
              <w:rPr>
                <w:sz w:val="24"/>
                <w:szCs w:val="24"/>
              </w:rPr>
            </w:pPr>
            <w:r>
              <w:rPr>
                <w:b/>
                <w:sz w:val="24"/>
                <w:szCs w:val="24"/>
              </w:rPr>
              <w:t xml:space="preserve"> </w:t>
            </w:r>
            <w:r w:rsidR="003F584B" w:rsidRPr="00FB27A2">
              <w:rPr>
                <w:sz w:val="24"/>
                <w:szCs w:val="24"/>
              </w:rPr>
              <w:t>(b)Knowledge and skills.</w:t>
            </w:r>
          </w:p>
          <w:p w14:paraId="5D8F2509" w14:textId="1CCD778C" w:rsidR="003F584B" w:rsidRPr="00FB27A2" w:rsidRDefault="003F584B" w:rsidP="003F584B">
            <w:pPr>
              <w:rPr>
                <w:sz w:val="24"/>
                <w:szCs w:val="24"/>
              </w:rPr>
            </w:pPr>
            <w:r w:rsidRPr="00FB27A2">
              <w:rPr>
                <w:sz w:val="24"/>
                <w:szCs w:val="24"/>
              </w:rPr>
              <w:t xml:space="preserve">(12) Citizenship. The student understands the impact of individual and group decisions on communities in a constitutional republic. The student is expected to: </w:t>
            </w:r>
            <w:r w:rsidRPr="00FB27A2">
              <w:rPr>
                <w:rFonts w:ascii="Times New Roman" w:hAnsi="Times New Roman"/>
                <w:color w:val="000080"/>
                <w:sz w:val="27"/>
                <w:szCs w:val="27"/>
              </w:rPr>
              <w:t xml:space="preserve">           </w:t>
            </w:r>
            <w:r w:rsidRPr="00FB27A2">
              <w:rPr>
                <w:sz w:val="24"/>
                <w:szCs w:val="24"/>
              </w:rPr>
              <w:t>(B) identify examples of actions individuals and groups can ta</w:t>
            </w:r>
            <w:r w:rsidR="00552FA0" w:rsidRPr="00FB27A2">
              <w:rPr>
                <w:sz w:val="24"/>
                <w:szCs w:val="24"/>
              </w:rPr>
              <w:t>ke to improve the community;</w:t>
            </w:r>
          </w:p>
          <w:p w14:paraId="6D08FCCC" w14:textId="77777777" w:rsidR="008F1E0F" w:rsidRPr="00FB27A2" w:rsidRDefault="008F1E0F" w:rsidP="003F584B">
            <w:pPr>
              <w:rPr>
                <w:sz w:val="24"/>
                <w:szCs w:val="24"/>
              </w:rPr>
            </w:pPr>
          </w:p>
          <w:tbl>
            <w:tblPr>
              <w:tblW w:w="4500" w:type="pct"/>
              <w:shd w:val="clear" w:color="auto" w:fill="FFFFFF"/>
              <w:tblCellMar>
                <w:top w:w="80" w:type="dxa"/>
                <w:left w:w="80" w:type="dxa"/>
                <w:bottom w:w="80" w:type="dxa"/>
                <w:right w:w="80" w:type="dxa"/>
              </w:tblCellMar>
              <w:tblLook w:val="04A0" w:firstRow="1" w:lastRow="0" w:firstColumn="1" w:lastColumn="0" w:noHBand="0" w:noVBand="1"/>
            </w:tblPr>
            <w:tblGrid>
              <w:gridCol w:w="895"/>
              <w:gridCol w:w="1797"/>
            </w:tblGrid>
            <w:tr w:rsidR="008F1E0F" w:rsidRPr="008F1E0F" w14:paraId="7B802D4D" w14:textId="77777777" w:rsidTr="008F1E0F">
              <w:tc>
                <w:tcPr>
                  <w:tcW w:w="0" w:type="auto"/>
                  <w:shd w:val="clear" w:color="auto" w:fill="FFFFFF"/>
                  <w:hideMark/>
                </w:tcPr>
                <w:p w14:paraId="593E78AE" w14:textId="77777777" w:rsidR="008F1E0F" w:rsidRPr="008F1E0F" w:rsidRDefault="008F1E0F" w:rsidP="00751EB0">
                  <w:pPr>
                    <w:framePr w:hSpace="180" w:wrap="around" w:vAnchor="text" w:hAnchor="margin" w:xAlign="center" w:y="649"/>
                    <w:rPr>
                      <w:b/>
                      <w:sz w:val="24"/>
                      <w:szCs w:val="24"/>
                    </w:rPr>
                  </w:pPr>
                  <w:r w:rsidRPr="008F1E0F">
                    <w:rPr>
                      <w:b/>
                      <w:sz w:val="24"/>
                      <w:szCs w:val="24"/>
                    </w:rPr>
                    <w:t>§110.5.</w:t>
                  </w:r>
                </w:p>
              </w:tc>
              <w:tc>
                <w:tcPr>
                  <w:tcW w:w="0" w:type="auto"/>
                  <w:shd w:val="clear" w:color="auto" w:fill="FFFFFF"/>
                  <w:hideMark/>
                </w:tcPr>
                <w:p w14:paraId="4CA89C47" w14:textId="77777777" w:rsidR="008F1E0F" w:rsidRPr="008F1E0F" w:rsidRDefault="008F1E0F" w:rsidP="00751EB0">
                  <w:pPr>
                    <w:framePr w:hSpace="180" w:wrap="around" w:vAnchor="text" w:hAnchor="margin" w:xAlign="center" w:y="649"/>
                    <w:rPr>
                      <w:b/>
                      <w:sz w:val="24"/>
                      <w:szCs w:val="24"/>
                    </w:rPr>
                  </w:pPr>
                  <w:r w:rsidRPr="008F1E0F">
                    <w:rPr>
                      <w:b/>
                      <w:sz w:val="24"/>
                      <w:szCs w:val="24"/>
                    </w:rPr>
                    <w:t>English Language Arts and Reading, Grade 3, Adopted 2017.</w:t>
                  </w:r>
                </w:p>
              </w:tc>
            </w:tr>
          </w:tbl>
          <w:p w14:paraId="1E87A4F2" w14:textId="77777777" w:rsidR="002B7163" w:rsidRDefault="002B7163" w:rsidP="003F584B">
            <w:pPr>
              <w:rPr>
                <w:b/>
                <w:sz w:val="24"/>
                <w:szCs w:val="24"/>
              </w:rPr>
            </w:pPr>
          </w:p>
          <w:p w14:paraId="60D8A718" w14:textId="6E40A014" w:rsidR="006F61AB" w:rsidRPr="00FB27A2" w:rsidRDefault="008F1E0F" w:rsidP="003F584B">
            <w:pPr>
              <w:rPr>
                <w:sz w:val="24"/>
                <w:szCs w:val="24"/>
              </w:rPr>
            </w:pPr>
            <w:r>
              <w:rPr>
                <w:b/>
                <w:sz w:val="24"/>
                <w:szCs w:val="24"/>
              </w:rPr>
              <w:t xml:space="preserve"> </w:t>
            </w:r>
            <w:r w:rsidR="006F61AB" w:rsidRPr="00FB27A2">
              <w:rPr>
                <w:sz w:val="24"/>
                <w:szCs w:val="24"/>
              </w:rPr>
              <w:t>(b) Knowledge and skills</w:t>
            </w:r>
          </w:p>
          <w:p w14:paraId="6EE1D20C" w14:textId="5FD59773" w:rsidR="006F61AB" w:rsidRPr="00FB27A2" w:rsidRDefault="006F61AB" w:rsidP="006F61AB">
            <w:pPr>
              <w:rPr>
                <w:sz w:val="24"/>
                <w:szCs w:val="24"/>
              </w:rPr>
            </w:pPr>
            <w:r w:rsidRPr="00FB27A2">
              <w:rPr>
                <w:sz w:val="24"/>
                <w:szCs w:val="24"/>
              </w:rPr>
              <w:t xml:space="preserve">(7) Response skills: listening, speaking, reading, writing, and </w:t>
            </w:r>
            <w:r w:rsidRPr="00FB27A2">
              <w:rPr>
                <w:sz w:val="24"/>
                <w:szCs w:val="24"/>
              </w:rPr>
              <w:lastRenderedPageBreak/>
              <w:t>thinking using multiple texts. The student responds to an increasingly challenging variety of sources that are read, heard, or viewed. The student is expected to:</w:t>
            </w:r>
          </w:p>
          <w:p w14:paraId="6AF820FE" w14:textId="30429DD4" w:rsidR="006F61AB" w:rsidRPr="00FB27A2" w:rsidRDefault="006F61AB" w:rsidP="006F61AB">
            <w:pPr>
              <w:rPr>
                <w:sz w:val="24"/>
                <w:szCs w:val="24"/>
              </w:rPr>
            </w:pPr>
            <w:r w:rsidRPr="00FB27A2">
              <w:rPr>
                <w:sz w:val="24"/>
                <w:szCs w:val="24"/>
              </w:rPr>
              <w:t>(B) write a response to a literary or informational text that demonstrates an understanding of a text;</w:t>
            </w:r>
          </w:p>
          <w:p w14:paraId="4C169DD1" w14:textId="77777777" w:rsidR="006F61AB" w:rsidRPr="00FB27A2" w:rsidRDefault="006F61AB" w:rsidP="006F61AB">
            <w:pPr>
              <w:rPr>
                <w:sz w:val="24"/>
                <w:szCs w:val="24"/>
              </w:rPr>
            </w:pPr>
          </w:p>
          <w:p w14:paraId="020B3AD1" w14:textId="77777777" w:rsidR="006F61AB" w:rsidRPr="00FB27A2" w:rsidRDefault="006F61AB" w:rsidP="006F61AB">
            <w:pPr>
              <w:rPr>
                <w:sz w:val="24"/>
                <w:szCs w:val="24"/>
              </w:rPr>
            </w:pPr>
          </w:p>
          <w:p w14:paraId="68440447" w14:textId="77777777" w:rsidR="006F61AB" w:rsidRPr="00FB27A2" w:rsidRDefault="006F61AB" w:rsidP="006F61AB">
            <w:pPr>
              <w:rPr>
                <w:sz w:val="24"/>
                <w:szCs w:val="24"/>
              </w:rPr>
            </w:pPr>
          </w:p>
          <w:p w14:paraId="2742BAAD" w14:textId="77777777" w:rsidR="006F61AB" w:rsidRPr="00FB27A2" w:rsidRDefault="006F61AB" w:rsidP="003F584B">
            <w:pPr>
              <w:rPr>
                <w:sz w:val="24"/>
                <w:szCs w:val="24"/>
              </w:rPr>
            </w:pPr>
          </w:p>
          <w:p w14:paraId="578CBA10" w14:textId="77777777" w:rsidR="003F584B" w:rsidRPr="00FB27A2" w:rsidRDefault="003F584B" w:rsidP="003F584B">
            <w:pPr>
              <w:rPr>
                <w:sz w:val="24"/>
                <w:szCs w:val="24"/>
              </w:rPr>
            </w:pPr>
          </w:p>
          <w:p w14:paraId="7E088497" w14:textId="76A9BD32" w:rsidR="003F584B" w:rsidRPr="003F584B" w:rsidRDefault="003F584B" w:rsidP="003F584B">
            <w:pPr>
              <w:rPr>
                <w:b/>
                <w:sz w:val="24"/>
                <w:szCs w:val="24"/>
              </w:rPr>
            </w:pPr>
          </w:p>
          <w:p w14:paraId="5A4EFBE8" w14:textId="77777777" w:rsidR="00AC2F34" w:rsidRDefault="00AC2F34" w:rsidP="00194BC8">
            <w:pPr>
              <w:rPr>
                <w:b/>
                <w:sz w:val="24"/>
                <w:szCs w:val="24"/>
              </w:rPr>
            </w:pPr>
          </w:p>
        </w:tc>
        <w:tc>
          <w:tcPr>
            <w:tcW w:w="2647" w:type="dxa"/>
          </w:tcPr>
          <w:p w14:paraId="3A50EE7F" w14:textId="77777777" w:rsidR="00AC2F34" w:rsidRDefault="00AC2F34" w:rsidP="00194BC8">
            <w:pPr>
              <w:rPr>
                <w:b/>
                <w:sz w:val="24"/>
                <w:szCs w:val="24"/>
              </w:rPr>
            </w:pPr>
            <w:r>
              <w:rPr>
                <w:b/>
                <w:sz w:val="24"/>
                <w:szCs w:val="24"/>
              </w:rPr>
              <w:lastRenderedPageBreak/>
              <w:t>Relevant ELPS</w:t>
            </w:r>
            <w:r w:rsidR="00210B00">
              <w:rPr>
                <w:b/>
                <w:sz w:val="24"/>
                <w:szCs w:val="24"/>
              </w:rPr>
              <w:t>:</w:t>
            </w:r>
          </w:p>
          <w:p w14:paraId="7401468E" w14:textId="597A8063" w:rsidR="00184D64" w:rsidRPr="00184D64" w:rsidRDefault="00184D64" w:rsidP="00184D64">
            <w:pPr>
              <w:rPr>
                <w:b/>
                <w:sz w:val="24"/>
                <w:szCs w:val="24"/>
              </w:rPr>
            </w:pPr>
            <w:r>
              <w:rPr>
                <w:b/>
                <w:sz w:val="24"/>
                <w:szCs w:val="24"/>
              </w:rPr>
              <w:t xml:space="preserve">(c) </w:t>
            </w:r>
            <w:r w:rsidRPr="00184D64">
              <w:rPr>
                <w:b/>
                <w:sz w:val="24"/>
                <w:szCs w:val="24"/>
              </w:rPr>
              <w:t>Cross-curricular second language acquisition essential knowledge and skills.</w:t>
            </w:r>
          </w:p>
          <w:p w14:paraId="400925EF" w14:textId="061D51CF" w:rsidR="00184D64" w:rsidRPr="00FB27A2" w:rsidRDefault="00184D64" w:rsidP="00184D64">
            <w:pPr>
              <w:rPr>
                <w:sz w:val="24"/>
                <w:szCs w:val="24"/>
              </w:rPr>
            </w:pPr>
            <w:r w:rsidRPr="00184D64">
              <w:rPr>
                <w:b/>
                <w:sz w:val="24"/>
                <w:szCs w:val="24"/>
              </w:rPr>
              <w:t xml:space="preserve"> </w:t>
            </w:r>
            <w:r w:rsidRPr="00FB27A2">
              <w:rPr>
                <w:sz w:val="24"/>
                <w:szCs w:val="24"/>
              </w:rPr>
              <w:t xml:space="preserve">(3) Cross-curricular second language acquisition/speaking. The ELL speaks in a variety of modes for a variety of purposes with an awareness of different language registers (formal/informal) using vocabulary with increasing fluency and accuracy in language arts and all content areas. ELLs may be at the beginning, intermediate, advanced, or advanced high stage of English language acquisition in speaking. In order for the ELL to meet grade-level learning expectations </w:t>
            </w:r>
            <w:r w:rsidRPr="00FB27A2">
              <w:rPr>
                <w:sz w:val="24"/>
                <w:szCs w:val="24"/>
              </w:rPr>
              <w:lastRenderedPageBreak/>
              <w:t xml:space="preserve">across the foundation and enrichment curriculum, all instruction delivered in English must be linguistically accommodated (communicated, sequenced, and </w:t>
            </w:r>
            <w:proofErr w:type="spellStart"/>
            <w:r w:rsidRPr="00FB27A2">
              <w:rPr>
                <w:sz w:val="24"/>
                <w:szCs w:val="24"/>
              </w:rPr>
              <w:t>scaffolded</w:t>
            </w:r>
            <w:proofErr w:type="spellEnd"/>
            <w:r w:rsidRPr="00FB27A2">
              <w:rPr>
                <w:sz w:val="24"/>
                <w:szCs w:val="24"/>
              </w:rPr>
              <w:t>) commensurate with the student's level of English language proficiency. The student is expected to:</w:t>
            </w:r>
          </w:p>
          <w:p w14:paraId="439BA874" w14:textId="444CC7B4" w:rsidR="00184D64" w:rsidRPr="00FB27A2" w:rsidRDefault="00184D64" w:rsidP="00184D64">
            <w:pPr>
              <w:rPr>
                <w:sz w:val="24"/>
                <w:szCs w:val="24"/>
              </w:rPr>
            </w:pPr>
            <w:r w:rsidRPr="00FB27A2">
              <w:rPr>
                <w:sz w:val="24"/>
                <w:szCs w:val="24"/>
              </w:rPr>
              <w:t>(G) express opinions, ideas, and feelings ranging from communicating single words and short phrases to participating in extended discussions on a variety of social and grade-appropriate academic topics;</w:t>
            </w:r>
          </w:p>
          <w:p w14:paraId="459A4853" w14:textId="77777777" w:rsidR="00184D64" w:rsidRPr="00184D64" w:rsidRDefault="00184D64" w:rsidP="00184D64">
            <w:pPr>
              <w:rPr>
                <w:b/>
                <w:sz w:val="24"/>
                <w:szCs w:val="24"/>
              </w:rPr>
            </w:pPr>
          </w:p>
          <w:p w14:paraId="3A0107BC" w14:textId="77777777" w:rsidR="00184D64" w:rsidRPr="00184D64" w:rsidRDefault="00184D64" w:rsidP="00184D64">
            <w:pPr>
              <w:rPr>
                <w:b/>
                <w:sz w:val="24"/>
                <w:szCs w:val="24"/>
              </w:rPr>
            </w:pPr>
          </w:p>
          <w:p w14:paraId="2322CB53" w14:textId="77777777" w:rsidR="00184D64" w:rsidRDefault="00184D64" w:rsidP="00194BC8">
            <w:pPr>
              <w:rPr>
                <w:b/>
                <w:sz w:val="24"/>
                <w:szCs w:val="24"/>
              </w:rPr>
            </w:pPr>
          </w:p>
        </w:tc>
        <w:tc>
          <w:tcPr>
            <w:tcW w:w="4334" w:type="dxa"/>
          </w:tcPr>
          <w:p w14:paraId="2FADC5A5" w14:textId="77777777" w:rsidR="00AC2F34" w:rsidRDefault="00AC2F34" w:rsidP="00194BC8">
            <w:pPr>
              <w:rPr>
                <w:b/>
                <w:sz w:val="24"/>
                <w:szCs w:val="24"/>
              </w:rPr>
            </w:pPr>
            <w:r>
              <w:rPr>
                <w:b/>
                <w:sz w:val="24"/>
                <w:szCs w:val="24"/>
              </w:rPr>
              <w:lastRenderedPageBreak/>
              <w:t>Relevant TX CCRS</w:t>
            </w:r>
            <w:r w:rsidR="00210B00">
              <w:rPr>
                <w:b/>
                <w:sz w:val="24"/>
                <w:szCs w:val="24"/>
              </w:rPr>
              <w:t>:</w:t>
            </w:r>
          </w:p>
          <w:p w14:paraId="38840D67" w14:textId="77777777" w:rsidR="00F5515D" w:rsidRDefault="00F5515D" w:rsidP="00194BC8">
            <w:pPr>
              <w:rPr>
                <w:b/>
                <w:sz w:val="24"/>
                <w:szCs w:val="24"/>
              </w:rPr>
            </w:pPr>
            <w:r>
              <w:rPr>
                <w:b/>
                <w:sz w:val="24"/>
                <w:szCs w:val="24"/>
              </w:rPr>
              <w:t>Social Study Standards</w:t>
            </w:r>
          </w:p>
          <w:p w14:paraId="38240805" w14:textId="77777777" w:rsidR="00F5515D" w:rsidRPr="0065176E" w:rsidRDefault="00F5515D" w:rsidP="00194BC8">
            <w:pPr>
              <w:rPr>
                <w:b/>
                <w:sz w:val="24"/>
                <w:szCs w:val="24"/>
              </w:rPr>
            </w:pPr>
            <w:r w:rsidRPr="0065176E">
              <w:rPr>
                <w:b/>
                <w:sz w:val="24"/>
                <w:szCs w:val="24"/>
              </w:rPr>
              <w:t>I. Interrelated Disciplines and Skills</w:t>
            </w:r>
          </w:p>
          <w:p w14:paraId="17FC52DB" w14:textId="56614B03" w:rsidR="00F5515D" w:rsidRPr="0065176E" w:rsidRDefault="00F5515D" w:rsidP="00194BC8">
            <w:pPr>
              <w:rPr>
                <w:sz w:val="24"/>
                <w:szCs w:val="24"/>
              </w:rPr>
            </w:pPr>
            <w:r w:rsidRPr="0065176E">
              <w:rPr>
                <w:sz w:val="24"/>
                <w:szCs w:val="24"/>
              </w:rPr>
              <w:t xml:space="preserve">A. Spatial analysis of physical and cultural </w:t>
            </w:r>
            <w:r w:rsidR="0065176E">
              <w:rPr>
                <w:sz w:val="24"/>
                <w:szCs w:val="24"/>
              </w:rPr>
              <w:t xml:space="preserve">   </w:t>
            </w:r>
            <w:r w:rsidRPr="0065176E">
              <w:rPr>
                <w:sz w:val="24"/>
                <w:szCs w:val="24"/>
              </w:rPr>
              <w:t xml:space="preserve">processes that shape the human experiences </w:t>
            </w:r>
          </w:p>
          <w:p w14:paraId="08DEF30B" w14:textId="6D87A361" w:rsidR="00F5515D" w:rsidRDefault="00F5515D" w:rsidP="00194BC8">
            <w:pPr>
              <w:rPr>
                <w:b/>
                <w:sz w:val="24"/>
                <w:szCs w:val="24"/>
              </w:rPr>
            </w:pPr>
            <w:r w:rsidRPr="0065176E">
              <w:rPr>
                <w:sz w:val="24"/>
                <w:szCs w:val="24"/>
              </w:rPr>
              <w:t xml:space="preserve">2. Analyze the interaction between human </w:t>
            </w:r>
            <w:r w:rsidR="0065176E">
              <w:rPr>
                <w:sz w:val="24"/>
                <w:szCs w:val="24"/>
              </w:rPr>
              <w:t xml:space="preserve">   </w:t>
            </w:r>
            <w:r w:rsidRPr="0065176E">
              <w:rPr>
                <w:sz w:val="24"/>
                <w:szCs w:val="24"/>
              </w:rPr>
              <w:t>communities and the environment.</w:t>
            </w:r>
          </w:p>
        </w:tc>
      </w:tr>
      <w:tr w:rsidR="00210B00" w14:paraId="73B25905" w14:textId="77777777" w:rsidTr="00EE4755">
        <w:trPr>
          <w:trHeight w:val="240"/>
        </w:trPr>
        <w:tc>
          <w:tcPr>
            <w:tcW w:w="10188" w:type="dxa"/>
            <w:gridSpan w:val="3"/>
            <w:shd w:val="clear" w:color="auto" w:fill="FFFFFF" w:themeFill="background1"/>
          </w:tcPr>
          <w:p w14:paraId="6B80F056" w14:textId="198E974D" w:rsidR="00210B00" w:rsidRDefault="00210B00" w:rsidP="00194BC8">
            <w:pPr>
              <w:rPr>
                <w:b/>
                <w:sz w:val="24"/>
                <w:szCs w:val="24"/>
              </w:rPr>
            </w:pPr>
            <w:r>
              <w:rPr>
                <w:b/>
                <w:sz w:val="24"/>
                <w:szCs w:val="24"/>
              </w:rPr>
              <w:lastRenderedPageBreak/>
              <w:t>Lesson Objective(s)/Performance Outcomes</w:t>
            </w:r>
          </w:p>
          <w:p w14:paraId="5A771DA1" w14:textId="77777777" w:rsidR="006C70B1" w:rsidRDefault="006C70B1" w:rsidP="006C70B1">
            <w:pPr>
              <w:rPr>
                <w:b/>
                <w:sz w:val="24"/>
                <w:szCs w:val="24"/>
              </w:rPr>
            </w:pPr>
            <w:r>
              <w:rPr>
                <w:b/>
                <w:sz w:val="24"/>
                <w:szCs w:val="24"/>
              </w:rPr>
              <w:t>Objectives:</w:t>
            </w:r>
          </w:p>
          <w:p w14:paraId="13EB6D24" w14:textId="2072D820" w:rsidR="006C70B1" w:rsidRDefault="00F97372" w:rsidP="006C70B1">
            <w:pPr>
              <w:rPr>
                <w:sz w:val="24"/>
                <w:szCs w:val="24"/>
              </w:rPr>
            </w:pPr>
            <w:r>
              <w:rPr>
                <w:sz w:val="24"/>
                <w:szCs w:val="24"/>
              </w:rPr>
              <w:t xml:space="preserve">How </w:t>
            </w:r>
            <w:r w:rsidR="0066042D">
              <w:rPr>
                <w:sz w:val="24"/>
                <w:szCs w:val="24"/>
              </w:rPr>
              <w:t xml:space="preserve">do individuals impact </w:t>
            </w:r>
            <w:r>
              <w:rPr>
                <w:sz w:val="24"/>
                <w:szCs w:val="24"/>
              </w:rPr>
              <w:t>communities?</w:t>
            </w:r>
          </w:p>
          <w:p w14:paraId="404E5E90" w14:textId="6B8145B6" w:rsidR="00F97372" w:rsidRDefault="00F97372" w:rsidP="006C70B1">
            <w:pPr>
              <w:rPr>
                <w:sz w:val="24"/>
                <w:szCs w:val="24"/>
              </w:rPr>
            </w:pPr>
            <w:r>
              <w:rPr>
                <w:sz w:val="24"/>
                <w:szCs w:val="24"/>
              </w:rPr>
              <w:t>What can the students infer from reading “Extra Yarn”?</w:t>
            </w:r>
          </w:p>
          <w:p w14:paraId="3F3BE65A" w14:textId="4259BCF3" w:rsidR="0055587F" w:rsidRPr="00F97372" w:rsidRDefault="00883967" w:rsidP="006C70B1">
            <w:pPr>
              <w:rPr>
                <w:sz w:val="24"/>
                <w:szCs w:val="24"/>
              </w:rPr>
            </w:pPr>
            <w:r>
              <w:rPr>
                <w:sz w:val="24"/>
                <w:szCs w:val="24"/>
              </w:rPr>
              <w:t>How c</w:t>
            </w:r>
            <w:r w:rsidR="0055587F">
              <w:rPr>
                <w:sz w:val="24"/>
                <w:szCs w:val="24"/>
              </w:rPr>
              <w:t>an the students impact their own communities?</w:t>
            </w:r>
          </w:p>
          <w:p w14:paraId="26B8A054" w14:textId="77777777" w:rsidR="006C70B1" w:rsidRDefault="006C70B1" w:rsidP="006C70B1">
            <w:pPr>
              <w:rPr>
                <w:b/>
                <w:sz w:val="24"/>
                <w:szCs w:val="24"/>
              </w:rPr>
            </w:pPr>
          </w:p>
          <w:p w14:paraId="1412C101" w14:textId="21051158" w:rsidR="006C70B1" w:rsidRPr="006C70B1" w:rsidRDefault="006C70B1" w:rsidP="006C70B1">
            <w:pPr>
              <w:rPr>
                <w:b/>
                <w:sz w:val="24"/>
                <w:szCs w:val="24"/>
              </w:rPr>
            </w:pPr>
            <w:r w:rsidRPr="006C70B1">
              <w:rPr>
                <w:b/>
                <w:sz w:val="24"/>
                <w:szCs w:val="24"/>
              </w:rPr>
              <w:t>Performance Outcomes</w:t>
            </w:r>
            <w:r>
              <w:rPr>
                <w:b/>
                <w:sz w:val="24"/>
                <w:szCs w:val="24"/>
              </w:rPr>
              <w:t>:</w:t>
            </w:r>
          </w:p>
          <w:p w14:paraId="50B03D85" w14:textId="64E779CF" w:rsidR="00210B00" w:rsidRPr="006C70B1" w:rsidRDefault="00D23A75" w:rsidP="006C70B1">
            <w:pPr>
              <w:rPr>
                <w:sz w:val="24"/>
                <w:szCs w:val="24"/>
              </w:rPr>
            </w:pPr>
            <w:r w:rsidRPr="006C70B1">
              <w:rPr>
                <w:sz w:val="24"/>
                <w:szCs w:val="24"/>
              </w:rPr>
              <w:t>Students will be able to identi</w:t>
            </w:r>
            <w:r w:rsidR="008E2D7A" w:rsidRPr="006C70B1">
              <w:rPr>
                <w:sz w:val="24"/>
                <w:szCs w:val="24"/>
              </w:rPr>
              <w:t xml:space="preserve">fy the impact people have on communities </w:t>
            </w:r>
            <w:r w:rsidR="00017E39">
              <w:rPr>
                <w:sz w:val="24"/>
                <w:szCs w:val="24"/>
              </w:rPr>
              <w:t xml:space="preserve">by reading </w:t>
            </w:r>
            <w:r w:rsidR="00017E39" w:rsidRPr="00017E39">
              <w:rPr>
                <w:sz w:val="24"/>
                <w:szCs w:val="24"/>
                <w:u w:val="single"/>
              </w:rPr>
              <w:t>Extra Yarn</w:t>
            </w:r>
            <w:r w:rsidRPr="006C70B1">
              <w:rPr>
                <w:sz w:val="24"/>
                <w:szCs w:val="24"/>
              </w:rPr>
              <w:t xml:space="preserve"> by Mac Barnett</w:t>
            </w:r>
          </w:p>
          <w:p w14:paraId="27C2F8CB" w14:textId="4CD35D8B" w:rsidR="008E2D7A" w:rsidRPr="00017E39" w:rsidRDefault="008E2D7A" w:rsidP="006C70B1">
            <w:pPr>
              <w:rPr>
                <w:sz w:val="24"/>
                <w:szCs w:val="24"/>
                <w:u w:val="single"/>
              </w:rPr>
            </w:pPr>
            <w:r w:rsidRPr="006C70B1">
              <w:rPr>
                <w:sz w:val="24"/>
                <w:szCs w:val="24"/>
              </w:rPr>
              <w:t xml:space="preserve">Students will able to write their own </w:t>
            </w:r>
            <w:r w:rsidR="00B957BB" w:rsidRPr="006C70B1">
              <w:rPr>
                <w:sz w:val="24"/>
                <w:szCs w:val="24"/>
              </w:rPr>
              <w:t>versions/</w:t>
            </w:r>
            <w:r w:rsidR="00017E39">
              <w:rPr>
                <w:sz w:val="24"/>
                <w:szCs w:val="24"/>
              </w:rPr>
              <w:t xml:space="preserve">ending to the story </w:t>
            </w:r>
            <w:r w:rsidR="00017E39" w:rsidRPr="00017E39">
              <w:rPr>
                <w:sz w:val="24"/>
                <w:szCs w:val="24"/>
                <w:u w:val="single"/>
              </w:rPr>
              <w:t>Extra Yarn</w:t>
            </w:r>
          </w:p>
          <w:p w14:paraId="420B3745" w14:textId="708E53D7" w:rsidR="00571C10" w:rsidRPr="006C70B1" w:rsidRDefault="00571C10" w:rsidP="006C70B1">
            <w:pPr>
              <w:rPr>
                <w:sz w:val="24"/>
                <w:szCs w:val="24"/>
              </w:rPr>
            </w:pPr>
            <w:r w:rsidRPr="006C70B1">
              <w:rPr>
                <w:sz w:val="24"/>
                <w:szCs w:val="24"/>
              </w:rPr>
              <w:t xml:space="preserve">Students will discuss in small groups what kind of impacts they </w:t>
            </w:r>
            <w:r w:rsidR="003432B0" w:rsidRPr="006C70B1">
              <w:rPr>
                <w:sz w:val="24"/>
                <w:szCs w:val="24"/>
              </w:rPr>
              <w:t>are they making on their community</w:t>
            </w:r>
          </w:p>
          <w:p w14:paraId="4C910D26" w14:textId="4A844DFA" w:rsidR="00D23A75" w:rsidRPr="00D23A75" w:rsidRDefault="00D23A75" w:rsidP="00194BC8">
            <w:pPr>
              <w:rPr>
                <w:sz w:val="24"/>
                <w:szCs w:val="24"/>
              </w:rPr>
            </w:pPr>
          </w:p>
        </w:tc>
      </w:tr>
      <w:tr w:rsidR="00210B00" w14:paraId="150E648E" w14:textId="77777777" w:rsidTr="00EE4755">
        <w:trPr>
          <w:trHeight w:val="240"/>
        </w:trPr>
        <w:tc>
          <w:tcPr>
            <w:tcW w:w="10188" w:type="dxa"/>
            <w:gridSpan w:val="3"/>
            <w:shd w:val="clear" w:color="auto" w:fill="FFFFFF" w:themeFill="background1"/>
          </w:tcPr>
          <w:p w14:paraId="1C0E1C70" w14:textId="77777777" w:rsidR="00210B00" w:rsidRDefault="00210B00" w:rsidP="00210B00">
            <w:pPr>
              <w:rPr>
                <w:b/>
                <w:sz w:val="24"/>
                <w:szCs w:val="24"/>
              </w:rPr>
            </w:pPr>
            <w:r>
              <w:rPr>
                <w:b/>
                <w:sz w:val="24"/>
                <w:szCs w:val="24"/>
              </w:rPr>
              <w:t>Assessment (Description/Criteria)</w:t>
            </w:r>
          </w:p>
          <w:p w14:paraId="0569C0D7" w14:textId="2AF06E96" w:rsidR="00210B00" w:rsidRDefault="00A31641" w:rsidP="002D1DF8">
            <w:pPr>
              <w:rPr>
                <w:sz w:val="24"/>
                <w:szCs w:val="24"/>
              </w:rPr>
            </w:pPr>
            <w:r>
              <w:rPr>
                <w:b/>
                <w:sz w:val="24"/>
                <w:szCs w:val="24"/>
              </w:rPr>
              <w:t xml:space="preserve">Formative: </w:t>
            </w:r>
            <w:r>
              <w:rPr>
                <w:sz w:val="24"/>
                <w:szCs w:val="24"/>
              </w:rPr>
              <w:t>Ask the student’s before reading the story</w:t>
            </w:r>
            <w:r w:rsidR="002D1DF8">
              <w:rPr>
                <w:sz w:val="24"/>
                <w:szCs w:val="24"/>
              </w:rPr>
              <w:t xml:space="preserve"> their prior knowledge of communities.</w:t>
            </w:r>
            <w:r w:rsidR="0057309B">
              <w:rPr>
                <w:sz w:val="24"/>
                <w:szCs w:val="24"/>
              </w:rPr>
              <w:t xml:space="preserve"> Have a couple of students think</w:t>
            </w:r>
            <w:r w:rsidR="003B2C66">
              <w:rPr>
                <w:sz w:val="24"/>
                <w:szCs w:val="24"/>
              </w:rPr>
              <w:t xml:space="preserve"> and</w:t>
            </w:r>
            <w:r w:rsidR="0057309B">
              <w:rPr>
                <w:sz w:val="24"/>
                <w:szCs w:val="24"/>
              </w:rPr>
              <w:t xml:space="preserve"> share</w:t>
            </w:r>
            <w:r w:rsidR="002D1DF8">
              <w:rPr>
                <w:sz w:val="24"/>
                <w:szCs w:val="24"/>
              </w:rPr>
              <w:t xml:space="preserve"> what they think a community is</w:t>
            </w:r>
            <w:r w:rsidR="003B2C66">
              <w:rPr>
                <w:sz w:val="24"/>
                <w:szCs w:val="24"/>
              </w:rPr>
              <w:t>.</w:t>
            </w:r>
            <w:r w:rsidR="003539A6">
              <w:rPr>
                <w:sz w:val="24"/>
                <w:szCs w:val="24"/>
              </w:rPr>
              <w:t xml:space="preserve"> Have a couple of them come up to the whiteboard and write their ideas.</w:t>
            </w:r>
            <w:r w:rsidR="003B2C66">
              <w:rPr>
                <w:sz w:val="24"/>
                <w:szCs w:val="24"/>
              </w:rPr>
              <w:t xml:space="preserve"> Teacher</w:t>
            </w:r>
            <w:r w:rsidR="003539A6">
              <w:rPr>
                <w:sz w:val="24"/>
                <w:szCs w:val="24"/>
              </w:rPr>
              <w:t xml:space="preserve"> will leave ideas on the board so they can all </w:t>
            </w:r>
            <w:r w:rsidR="0072637D">
              <w:rPr>
                <w:sz w:val="24"/>
                <w:szCs w:val="24"/>
              </w:rPr>
              <w:t>look back</w:t>
            </w:r>
            <w:r w:rsidR="003B2C66">
              <w:rPr>
                <w:sz w:val="24"/>
                <w:szCs w:val="24"/>
              </w:rPr>
              <w:t xml:space="preserve"> </w:t>
            </w:r>
            <w:r w:rsidR="003B2C66">
              <w:rPr>
                <w:sz w:val="24"/>
                <w:szCs w:val="24"/>
              </w:rPr>
              <w:lastRenderedPageBreak/>
              <w:t>after reading the story.</w:t>
            </w:r>
            <w:r w:rsidR="00883967">
              <w:rPr>
                <w:sz w:val="24"/>
                <w:szCs w:val="24"/>
              </w:rPr>
              <w:t xml:space="preserve"> During the reading, students will use their mini white boards to write/draw their thoughts when teach pauses and asks them to do so.</w:t>
            </w:r>
          </w:p>
          <w:p w14:paraId="47F652A8" w14:textId="77777777" w:rsidR="00751EB0" w:rsidRDefault="00751EB0" w:rsidP="002D1DF8">
            <w:pPr>
              <w:rPr>
                <w:b/>
                <w:sz w:val="24"/>
                <w:szCs w:val="24"/>
              </w:rPr>
            </w:pPr>
          </w:p>
          <w:p w14:paraId="2F6371B8" w14:textId="72D7481C" w:rsidR="00BD7FE7" w:rsidRPr="005C2344" w:rsidRDefault="005C2344" w:rsidP="002D1DF8">
            <w:pPr>
              <w:rPr>
                <w:sz w:val="24"/>
                <w:szCs w:val="24"/>
              </w:rPr>
            </w:pPr>
            <w:r>
              <w:rPr>
                <w:sz w:val="24"/>
                <w:szCs w:val="24"/>
              </w:rPr>
              <w:t xml:space="preserve">After reading the story, collect each student’s paper they wrote about their own version/ending of </w:t>
            </w:r>
            <w:r w:rsidRPr="00017E39">
              <w:rPr>
                <w:sz w:val="24"/>
                <w:szCs w:val="24"/>
                <w:u w:val="single"/>
              </w:rPr>
              <w:t>Extra Yarn</w:t>
            </w:r>
            <w:r>
              <w:rPr>
                <w:sz w:val="24"/>
                <w:szCs w:val="24"/>
              </w:rPr>
              <w:t>. This will give the teacher an idea on who is struggling with developing their ideas, se</w:t>
            </w:r>
            <w:r w:rsidR="00CE5108">
              <w:rPr>
                <w:sz w:val="24"/>
                <w:szCs w:val="24"/>
              </w:rPr>
              <w:t xml:space="preserve">ntence </w:t>
            </w:r>
            <w:r>
              <w:rPr>
                <w:sz w:val="24"/>
                <w:szCs w:val="24"/>
              </w:rPr>
              <w:t>structure, and see who understood</w:t>
            </w:r>
            <w:r w:rsidR="00CE5108">
              <w:rPr>
                <w:sz w:val="24"/>
                <w:szCs w:val="24"/>
              </w:rPr>
              <w:t xml:space="preserve"> the text. During the </w:t>
            </w:r>
            <w:r>
              <w:rPr>
                <w:sz w:val="24"/>
                <w:szCs w:val="24"/>
              </w:rPr>
              <w:t xml:space="preserve">small group discussions, </w:t>
            </w:r>
            <w:r w:rsidR="002A16E0">
              <w:rPr>
                <w:sz w:val="24"/>
                <w:szCs w:val="24"/>
              </w:rPr>
              <w:t xml:space="preserve">the </w:t>
            </w:r>
            <w:r>
              <w:rPr>
                <w:sz w:val="24"/>
                <w:szCs w:val="24"/>
              </w:rPr>
              <w:t xml:space="preserve">teacher should sit in with each group and make notes on the </w:t>
            </w:r>
            <w:r w:rsidR="002A16E0">
              <w:rPr>
                <w:sz w:val="24"/>
                <w:szCs w:val="24"/>
              </w:rPr>
              <w:t>student’s</w:t>
            </w:r>
            <w:r>
              <w:rPr>
                <w:sz w:val="24"/>
                <w:szCs w:val="24"/>
              </w:rPr>
              <w:t xml:space="preserve"> thoughts </w:t>
            </w:r>
            <w:r w:rsidR="003331B4">
              <w:rPr>
                <w:sz w:val="24"/>
                <w:szCs w:val="24"/>
              </w:rPr>
              <w:t>on what kind of impacts their having on their communities.</w:t>
            </w:r>
            <w:bookmarkStart w:id="0" w:name="_GoBack"/>
            <w:bookmarkEnd w:id="0"/>
          </w:p>
        </w:tc>
      </w:tr>
      <w:tr w:rsidR="00210B00" w14:paraId="4C4DD183" w14:textId="77777777" w:rsidTr="00EE4755">
        <w:trPr>
          <w:trHeight w:val="977"/>
        </w:trPr>
        <w:tc>
          <w:tcPr>
            <w:tcW w:w="10188" w:type="dxa"/>
            <w:gridSpan w:val="3"/>
            <w:shd w:val="clear" w:color="auto" w:fill="FFFFFF" w:themeFill="background1"/>
          </w:tcPr>
          <w:p w14:paraId="643464B7" w14:textId="62B27A15" w:rsidR="00210B00" w:rsidRDefault="00210B00" w:rsidP="00194BC8">
            <w:pPr>
              <w:rPr>
                <w:b/>
                <w:sz w:val="24"/>
                <w:szCs w:val="24"/>
              </w:rPr>
            </w:pPr>
            <w:r>
              <w:rPr>
                <w:b/>
                <w:sz w:val="24"/>
                <w:szCs w:val="24"/>
              </w:rPr>
              <w:lastRenderedPageBreak/>
              <w:t>Materials and Resources</w:t>
            </w:r>
          </w:p>
          <w:p w14:paraId="4908A51C" w14:textId="77777777" w:rsidR="00210B00" w:rsidRDefault="00017E39" w:rsidP="00194BC8">
            <w:pPr>
              <w:rPr>
                <w:b/>
                <w:sz w:val="24"/>
                <w:szCs w:val="24"/>
              </w:rPr>
            </w:pPr>
            <w:r>
              <w:rPr>
                <w:b/>
                <w:sz w:val="24"/>
                <w:szCs w:val="24"/>
              </w:rPr>
              <w:t>Book</w:t>
            </w:r>
          </w:p>
          <w:p w14:paraId="1F83B6CE" w14:textId="1F38E041" w:rsidR="00017E39" w:rsidRPr="00017E39" w:rsidRDefault="00017E39" w:rsidP="00017E39">
            <w:pPr>
              <w:pStyle w:val="ListParagraph"/>
              <w:numPr>
                <w:ilvl w:val="0"/>
                <w:numId w:val="6"/>
              </w:numPr>
              <w:rPr>
                <w:b/>
                <w:sz w:val="24"/>
                <w:szCs w:val="24"/>
              </w:rPr>
            </w:pPr>
            <w:r>
              <w:rPr>
                <w:sz w:val="24"/>
                <w:szCs w:val="24"/>
                <w:u w:val="single"/>
              </w:rPr>
              <w:t xml:space="preserve">Extra Yarn </w:t>
            </w:r>
            <w:r>
              <w:rPr>
                <w:sz w:val="24"/>
                <w:szCs w:val="24"/>
              </w:rPr>
              <w:t>by Mac Barnett</w:t>
            </w:r>
          </w:p>
          <w:p w14:paraId="63FFE039" w14:textId="77777777" w:rsidR="00017E39" w:rsidRDefault="00017E39" w:rsidP="00017E39">
            <w:pPr>
              <w:rPr>
                <w:b/>
                <w:sz w:val="24"/>
                <w:szCs w:val="24"/>
              </w:rPr>
            </w:pPr>
            <w:r>
              <w:rPr>
                <w:b/>
                <w:sz w:val="24"/>
                <w:szCs w:val="24"/>
              </w:rPr>
              <w:t>Activities</w:t>
            </w:r>
          </w:p>
          <w:p w14:paraId="7450DFC2" w14:textId="761F9638" w:rsidR="00017E39" w:rsidRDefault="0056164A" w:rsidP="00017E39">
            <w:pPr>
              <w:pStyle w:val="ListParagraph"/>
              <w:numPr>
                <w:ilvl w:val="0"/>
                <w:numId w:val="6"/>
              </w:numPr>
              <w:rPr>
                <w:b/>
                <w:sz w:val="24"/>
                <w:szCs w:val="24"/>
              </w:rPr>
            </w:pPr>
            <w:hyperlink r:id="rId9" w:history="1">
              <w:r w:rsidR="001E26A7" w:rsidRPr="00D37ABB">
                <w:rPr>
                  <w:rStyle w:val="Hyperlink"/>
                  <w:b/>
                  <w:sz w:val="24"/>
                  <w:szCs w:val="24"/>
                </w:rPr>
                <w:t>https://www.pinterest.com/pin/283445370277391180/</w:t>
              </w:r>
            </w:hyperlink>
          </w:p>
          <w:p w14:paraId="7F8A2DBE" w14:textId="219C3D00" w:rsidR="001E26A7" w:rsidRDefault="0056164A" w:rsidP="00017E39">
            <w:pPr>
              <w:pStyle w:val="ListParagraph"/>
              <w:numPr>
                <w:ilvl w:val="0"/>
                <w:numId w:val="6"/>
              </w:numPr>
              <w:rPr>
                <w:b/>
                <w:sz w:val="24"/>
                <w:szCs w:val="24"/>
              </w:rPr>
            </w:pPr>
            <w:hyperlink r:id="rId10" w:history="1">
              <w:r w:rsidR="00883967" w:rsidRPr="00D37ABB">
                <w:rPr>
                  <w:rStyle w:val="Hyperlink"/>
                  <w:b/>
                  <w:sz w:val="24"/>
                  <w:szCs w:val="24"/>
                </w:rPr>
                <w:t>https://www.pinterest.com/pin/222928250284456229/</w:t>
              </w:r>
            </w:hyperlink>
          </w:p>
          <w:p w14:paraId="5A00744A" w14:textId="6A08E966" w:rsidR="00883967" w:rsidRDefault="0056164A" w:rsidP="00017E39">
            <w:pPr>
              <w:pStyle w:val="ListParagraph"/>
              <w:numPr>
                <w:ilvl w:val="0"/>
                <w:numId w:val="6"/>
              </w:numPr>
              <w:rPr>
                <w:b/>
                <w:sz w:val="24"/>
                <w:szCs w:val="24"/>
              </w:rPr>
            </w:pPr>
            <w:hyperlink r:id="rId11" w:history="1">
              <w:r w:rsidR="00883967" w:rsidRPr="00D37ABB">
                <w:rPr>
                  <w:rStyle w:val="Hyperlink"/>
                  <w:b/>
                  <w:sz w:val="24"/>
                  <w:szCs w:val="24"/>
                </w:rPr>
                <w:t>http://conversationsinliteracy.blogspot.com/2016/01/interactive-read-aloud-tips.html</w:t>
              </w:r>
            </w:hyperlink>
          </w:p>
          <w:p w14:paraId="49BBFD3D" w14:textId="77777777" w:rsidR="00883967" w:rsidRPr="00883967" w:rsidRDefault="00883967" w:rsidP="00883967">
            <w:pPr>
              <w:ind w:left="360"/>
              <w:rPr>
                <w:b/>
                <w:sz w:val="24"/>
                <w:szCs w:val="24"/>
              </w:rPr>
            </w:pPr>
          </w:p>
          <w:p w14:paraId="2B6E8C37" w14:textId="77777777" w:rsidR="00883967" w:rsidRDefault="00883967" w:rsidP="00883967">
            <w:pPr>
              <w:rPr>
                <w:b/>
                <w:sz w:val="24"/>
                <w:szCs w:val="24"/>
              </w:rPr>
            </w:pPr>
            <w:r>
              <w:rPr>
                <w:b/>
                <w:sz w:val="24"/>
                <w:szCs w:val="24"/>
              </w:rPr>
              <w:t>Other Materials</w:t>
            </w:r>
          </w:p>
          <w:p w14:paraId="388DA527" w14:textId="422178D5" w:rsidR="00883967" w:rsidRPr="00883967" w:rsidRDefault="00883967" w:rsidP="00883967">
            <w:pPr>
              <w:pStyle w:val="ListParagraph"/>
              <w:numPr>
                <w:ilvl w:val="0"/>
                <w:numId w:val="7"/>
              </w:numPr>
              <w:rPr>
                <w:b/>
                <w:sz w:val="24"/>
                <w:szCs w:val="24"/>
              </w:rPr>
            </w:pPr>
            <w:r>
              <w:rPr>
                <w:sz w:val="24"/>
                <w:szCs w:val="24"/>
              </w:rPr>
              <w:t>Mini Whiteboards</w:t>
            </w:r>
          </w:p>
          <w:p w14:paraId="695E997C" w14:textId="685359F5" w:rsidR="00883967" w:rsidRPr="00883967" w:rsidRDefault="00883967" w:rsidP="00883967">
            <w:pPr>
              <w:pStyle w:val="ListParagraph"/>
              <w:numPr>
                <w:ilvl w:val="0"/>
                <w:numId w:val="7"/>
              </w:numPr>
              <w:rPr>
                <w:b/>
                <w:sz w:val="24"/>
                <w:szCs w:val="24"/>
              </w:rPr>
            </w:pPr>
            <w:r>
              <w:rPr>
                <w:sz w:val="24"/>
                <w:szCs w:val="24"/>
              </w:rPr>
              <w:t>Dry Erase markers</w:t>
            </w:r>
          </w:p>
          <w:p w14:paraId="5B1D16A2" w14:textId="77777777" w:rsidR="00883967" w:rsidRPr="00883967" w:rsidRDefault="00883967" w:rsidP="00883967">
            <w:pPr>
              <w:pStyle w:val="ListParagraph"/>
              <w:numPr>
                <w:ilvl w:val="0"/>
                <w:numId w:val="7"/>
              </w:numPr>
              <w:rPr>
                <w:b/>
                <w:sz w:val="24"/>
                <w:szCs w:val="24"/>
              </w:rPr>
            </w:pPr>
            <w:r>
              <w:rPr>
                <w:sz w:val="24"/>
                <w:szCs w:val="24"/>
              </w:rPr>
              <w:t>Paper</w:t>
            </w:r>
          </w:p>
          <w:p w14:paraId="60AEFF04" w14:textId="347A35B0" w:rsidR="00883967" w:rsidRPr="005B7084" w:rsidRDefault="00883967" w:rsidP="00883967">
            <w:pPr>
              <w:pStyle w:val="ListParagraph"/>
              <w:numPr>
                <w:ilvl w:val="0"/>
                <w:numId w:val="7"/>
              </w:numPr>
              <w:rPr>
                <w:b/>
                <w:sz w:val="24"/>
                <w:szCs w:val="24"/>
              </w:rPr>
            </w:pPr>
            <w:r>
              <w:rPr>
                <w:sz w:val="24"/>
                <w:szCs w:val="24"/>
              </w:rPr>
              <w:t>Pencil</w:t>
            </w:r>
          </w:p>
          <w:p w14:paraId="4C5AF64A" w14:textId="58A75D8E" w:rsidR="005B7084" w:rsidRPr="008F20E9" w:rsidRDefault="005B7084" w:rsidP="00883967">
            <w:pPr>
              <w:pStyle w:val="ListParagraph"/>
              <w:numPr>
                <w:ilvl w:val="0"/>
                <w:numId w:val="7"/>
              </w:numPr>
              <w:rPr>
                <w:b/>
                <w:sz w:val="24"/>
                <w:szCs w:val="24"/>
              </w:rPr>
            </w:pPr>
            <w:r>
              <w:rPr>
                <w:sz w:val="24"/>
                <w:szCs w:val="24"/>
              </w:rPr>
              <w:t>Handout with different types of narrative endings</w:t>
            </w:r>
          </w:p>
          <w:p w14:paraId="1A57C13B" w14:textId="339CBD57" w:rsidR="008F20E9" w:rsidRPr="00393BBB" w:rsidRDefault="008F20E9" w:rsidP="00883967">
            <w:pPr>
              <w:pStyle w:val="ListParagraph"/>
              <w:numPr>
                <w:ilvl w:val="0"/>
                <w:numId w:val="7"/>
              </w:numPr>
              <w:rPr>
                <w:b/>
                <w:sz w:val="24"/>
                <w:szCs w:val="24"/>
              </w:rPr>
            </w:pPr>
            <w:r>
              <w:rPr>
                <w:sz w:val="24"/>
                <w:szCs w:val="24"/>
              </w:rPr>
              <w:t>IPad</w:t>
            </w:r>
          </w:p>
          <w:p w14:paraId="4BB465CE" w14:textId="03606AFD" w:rsidR="00393BBB" w:rsidRPr="00393BBB" w:rsidRDefault="00393BBB" w:rsidP="00393BBB">
            <w:pPr>
              <w:pStyle w:val="ListParagraph"/>
              <w:numPr>
                <w:ilvl w:val="0"/>
                <w:numId w:val="7"/>
              </w:numPr>
              <w:rPr>
                <w:b/>
                <w:sz w:val="24"/>
                <w:szCs w:val="24"/>
              </w:rPr>
            </w:pPr>
            <w:r>
              <w:rPr>
                <w:sz w:val="24"/>
                <w:szCs w:val="24"/>
              </w:rPr>
              <w:t>Computer</w:t>
            </w:r>
          </w:p>
          <w:p w14:paraId="24F50CA8" w14:textId="67F34AF7" w:rsidR="00393BBB" w:rsidRPr="00393BBB" w:rsidRDefault="00393BBB" w:rsidP="00393BBB">
            <w:pPr>
              <w:pStyle w:val="ListParagraph"/>
              <w:numPr>
                <w:ilvl w:val="0"/>
                <w:numId w:val="7"/>
              </w:numPr>
              <w:rPr>
                <w:b/>
                <w:sz w:val="24"/>
                <w:szCs w:val="24"/>
              </w:rPr>
            </w:pPr>
            <w:r>
              <w:rPr>
                <w:sz w:val="24"/>
                <w:szCs w:val="24"/>
              </w:rPr>
              <w:t>Projector</w:t>
            </w:r>
          </w:p>
          <w:p w14:paraId="692D2A50" w14:textId="77777777" w:rsidR="00883967" w:rsidRPr="00883967" w:rsidRDefault="00883967" w:rsidP="00883967">
            <w:pPr>
              <w:ind w:left="360"/>
              <w:rPr>
                <w:b/>
                <w:sz w:val="24"/>
                <w:szCs w:val="24"/>
              </w:rPr>
            </w:pPr>
          </w:p>
          <w:p w14:paraId="6BB2FAD6" w14:textId="77777777" w:rsidR="00210B00" w:rsidRDefault="00210B00" w:rsidP="00194BC8">
            <w:pPr>
              <w:rPr>
                <w:b/>
                <w:sz w:val="24"/>
                <w:szCs w:val="24"/>
              </w:rPr>
            </w:pPr>
          </w:p>
        </w:tc>
      </w:tr>
      <w:tr w:rsidR="007451E5" w14:paraId="292F1757" w14:textId="77777777" w:rsidTr="00EE4755">
        <w:trPr>
          <w:trHeight w:val="977"/>
        </w:trPr>
        <w:tc>
          <w:tcPr>
            <w:tcW w:w="10188" w:type="dxa"/>
            <w:gridSpan w:val="3"/>
            <w:shd w:val="clear" w:color="auto" w:fill="FFFFFF" w:themeFill="background1"/>
          </w:tcPr>
          <w:p w14:paraId="606B6C79" w14:textId="4849A6E5" w:rsidR="007451E5" w:rsidRDefault="007451E5" w:rsidP="007451E5">
            <w:pPr>
              <w:rPr>
                <w:b/>
                <w:sz w:val="24"/>
                <w:szCs w:val="24"/>
              </w:rPr>
            </w:pPr>
            <w:r>
              <w:rPr>
                <w:b/>
                <w:sz w:val="24"/>
                <w:szCs w:val="24"/>
              </w:rPr>
              <w:t>Management of the Instructional Environment</w:t>
            </w:r>
          </w:p>
          <w:p w14:paraId="47E571C0" w14:textId="77777777" w:rsidR="007451E5" w:rsidRDefault="00727D9D" w:rsidP="00210B00">
            <w:pPr>
              <w:rPr>
                <w:sz w:val="24"/>
                <w:szCs w:val="24"/>
              </w:rPr>
            </w:pPr>
            <w:r>
              <w:rPr>
                <w:sz w:val="24"/>
                <w:szCs w:val="24"/>
              </w:rPr>
              <w:t>Students will start off in sitting on the front rug while we read the story.</w:t>
            </w:r>
          </w:p>
          <w:p w14:paraId="0E0D8E47" w14:textId="0D5F16E3" w:rsidR="00727D9D" w:rsidRDefault="00727D9D" w:rsidP="00210B00">
            <w:pPr>
              <w:rPr>
                <w:sz w:val="24"/>
                <w:szCs w:val="24"/>
              </w:rPr>
            </w:pPr>
            <w:r>
              <w:rPr>
                <w:sz w:val="24"/>
                <w:szCs w:val="24"/>
              </w:rPr>
              <w:t>When finished with the story, the teacher will put the students into small groups to discuss what kind of impacts they are making on their communities</w:t>
            </w:r>
            <w:r w:rsidR="00B67C17">
              <w:rPr>
                <w:sz w:val="24"/>
                <w:szCs w:val="24"/>
              </w:rPr>
              <w:t xml:space="preserve"> and create a image on</w:t>
            </w:r>
            <w:r w:rsidR="0033070A">
              <w:rPr>
                <w:sz w:val="24"/>
                <w:szCs w:val="24"/>
              </w:rPr>
              <w:t xml:space="preserve"> the</w:t>
            </w:r>
            <w:r w:rsidR="0050712E">
              <w:rPr>
                <w:sz w:val="24"/>
                <w:szCs w:val="24"/>
              </w:rPr>
              <w:t xml:space="preserve"> Story Creator </w:t>
            </w:r>
            <w:r w:rsidR="0033070A">
              <w:rPr>
                <w:sz w:val="24"/>
                <w:szCs w:val="24"/>
              </w:rPr>
              <w:t xml:space="preserve">app </w:t>
            </w:r>
            <w:r w:rsidR="00B67C17">
              <w:rPr>
                <w:sz w:val="24"/>
                <w:szCs w:val="24"/>
              </w:rPr>
              <w:t>of what their own community would look like</w:t>
            </w:r>
            <w:r w:rsidR="002735F8">
              <w:rPr>
                <w:sz w:val="24"/>
                <w:szCs w:val="24"/>
              </w:rPr>
              <w:t>.</w:t>
            </w:r>
          </w:p>
          <w:p w14:paraId="142D4EA7" w14:textId="685D660F" w:rsidR="00161BEA" w:rsidRPr="00E71A23" w:rsidRDefault="00161BEA" w:rsidP="00210B00">
            <w:pPr>
              <w:rPr>
                <w:sz w:val="24"/>
                <w:szCs w:val="24"/>
              </w:rPr>
            </w:pPr>
            <w:r>
              <w:rPr>
                <w:sz w:val="24"/>
                <w:szCs w:val="24"/>
              </w:rPr>
              <w:t xml:space="preserve">When finished with discussions, teacher will have students go back to their seats and have them write their own version/ending to the story </w:t>
            </w:r>
            <w:r>
              <w:rPr>
                <w:sz w:val="24"/>
                <w:szCs w:val="24"/>
                <w:u w:val="single"/>
              </w:rPr>
              <w:t>Extra Yarn.</w:t>
            </w:r>
          </w:p>
        </w:tc>
      </w:tr>
      <w:tr w:rsidR="00210B00" w14:paraId="3AB02354" w14:textId="77777777" w:rsidTr="00EE4755">
        <w:trPr>
          <w:trHeight w:val="259"/>
        </w:trPr>
        <w:tc>
          <w:tcPr>
            <w:tcW w:w="10188" w:type="dxa"/>
            <w:gridSpan w:val="3"/>
            <w:shd w:val="clear" w:color="auto" w:fill="FFFFFF" w:themeFill="background1"/>
          </w:tcPr>
          <w:p w14:paraId="09B6406F" w14:textId="033744C9" w:rsidR="007451E5" w:rsidRDefault="00210B00" w:rsidP="00B44502">
            <w:pPr>
              <w:rPr>
                <w:b/>
                <w:sz w:val="24"/>
                <w:szCs w:val="24"/>
              </w:rPr>
            </w:pPr>
            <w:r>
              <w:rPr>
                <w:b/>
                <w:sz w:val="24"/>
                <w:szCs w:val="24"/>
              </w:rPr>
              <w:t>Technology Integration</w:t>
            </w:r>
          </w:p>
          <w:p w14:paraId="7A567316" w14:textId="4C850F28" w:rsidR="00B31251" w:rsidRPr="00DA522B" w:rsidRDefault="00DA522B" w:rsidP="00B44502">
            <w:pPr>
              <w:rPr>
                <w:sz w:val="24"/>
                <w:szCs w:val="24"/>
              </w:rPr>
            </w:pPr>
            <w:r>
              <w:rPr>
                <w:sz w:val="24"/>
                <w:szCs w:val="24"/>
              </w:rPr>
              <w:t>An IPad for the students to use during their small group discussions</w:t>
            </w:r>
            <w:r w:rsidR="00D076FC">
              <w:rPr>
                <w:sz w:val="24"/>
                <w:szCs w:val="24"/>
              </w:rPr>
              <w:t xml:space="preserve"> where </w:t>
            </w:r>
            <w:r w:rsidR="0050712E">
              <w:rPr>
                <w:sz w:val="24"/>
                <w:szCs w:val="24"/>
              </w:rPr>
              <w:t>they can use the app Story Creator</w:t>
            </w:r>
            <w:r w:rsidR="00D076FC">
              <w:rPr>
                <w:sz w:val="24"/>
                <w:szCs w:val="24"/>
              </w:rPr>
              <w:t xml:space="preserve"> to create their own version of a community. </w:t>
            </w:r>
            <w:r w:rsidR="00E05BC8">
              <w:rPr>
                <w:sz w:val="24"/>
                <w:szCs w:val="24"/>
              </w:rPr>
              <w:t>Also a computer and projector to pull up the instructions for the small group discussions.</w:t>
            </w:r>
          </w:p>
          <w:p w14:paraId="2FD287CA" w14:textId="77777777" w:rsidR="00210B00" w:rsidRDefault="00210B00" w:rsidP="00B44502">
            <w:pPr>
              <w:rPr>
                <w:b/>
                <w:sz w:val="24"/>
                <w:szCs w:val="24"/>
              </w:rPr>
            </w:pPr>
          </w:p>
        </w:tc>
      </w:tr>
      <w:tr w:rsidR="00210B00" w14:paraId="44F65049" w14:textId="77777777" w:rsidTr="00EE4755">
        <w:trPr>
          <w:trHeight w:val="259"/>
        </w:trPr>
        <w:tc>
          <w:tcPr>
            <w:tcW w:w="10188" w:type="dxa"/>
            <w:gridSpan w:val="3"/>
            <w:shd w:val="clear" w:color="auto" w:fill="FFFFFF" w:themeFill="background1"/>
          </w:tcPr>
          <w:p w14:paraId="12482A48" w14:textId="77777777" w:rsidR="00210B00" w:rsidRDefault="00210B00" w:rsidP="00B44502">
            <w:pPr>
              <w:rPr>
                <w:b/>
                <w:sz w:val="24"/>
                <w:szCs w:val="24"/>
              </w:rPr>
            </w:pPr>
            <w:r>
              <w:rPr>
                <w:b/>
                <w:sz w:val="24"/>
                <w:szCs w:val="24"/>
              </w:rPr>
              <w:t>Diversity and Equity (Accommodations, Modifications, Adaptations)</w:t>
            </w:r>
          </w:p>
          <w:p w14:paraId="6628C40F" w14:textId="34813FEF" w:rsidR="00210B00" w:rsidRPr="008C2BB7" w:rsidRDefault="00037D7F" w:rsidP="00B44502">
            <w:pPr>
              <w:rPr>
                <w:sz w:val="24"/>
                <w:szCs w:val="24"/>
              </w:rPr>
            </w:pPr>
            <w:r>
              <w:rPr>
                <w:sz w:val="24"/>
                <w:szCs w:val="24"/>
              </w:rPr>
              <w:t>Provide pictures for words used through out the lesson that ELLs might now know</w:t>
            </w:r>
            <w:r w:rsidR="000648C5">
              <w:rPr>
                <w:sz w:val="24"/>
                <w:szCs w:val="24"/>
              </w:rPr>
              <w:t xml:space="preserve"> posted on the whiteboard</w:t>
            </w:r>
            <w:r>
              <w:rPr>
                <w:sz w:val="24"/>
                <w:szCs w:val="24"/>
              </w:rPr>
              <w:t xml:space="preserve"> before the teacher starts the story. While reading, make sure to pause and check for understanding. Also check their whiteboards when you have them pause and think while you are </w:t>
            </w:r>
            <w:r>
              <w:rPr>
                <w:sz w:val="24"/>
                <w:szCs w:val="24"/>
              </w:rPr>
              <w:lastRenderedPageBreak/>
              <w:t>reading.</w:t>
            </w:r>
            <w:r w:rsidR="00217552">
              <w:rPr>
                <w:sz w:val="24"/>
                <w:szCs w:val="24"/>
              </w:rPr>
              <w:t xml:space="preserve"> Assist ELLs </w:t>
            </w:r>
            <w:r w:rsidR="000648C5">
              <w:rPr>
                <w:sz w:val="24"/>
                <w:szCs w:val="24"/>
              </w:rPr>
              <w:t>while they are working on their ow</w:t>
            </w:r>
            <w:r w:rsidR="00217552">
              <w:rPr>
                <w:sz w:val="24"/>
                <w:szCs w:val="24"/>
              </w:rPr>
              <w:t xml:space="preserve">n version/endings of the story when needed. </w:t>
            </w:r>
          </w:p>
        </w:tc>
      </w:tr>
      <w:tr w:rsidR="00BD37BE" w14:paraId="4DE3D4DF" w14:textId="77777777" w:rsidTr="00EE4755">
        <w:trPr>
          <w:trHeight w:val="278"/>
        </w:trPr>
        <w:tc>
          <w:tcPr>
            <w:tcW w:w="10188" w:type="dxa"/>
            <w:gridSpan w:val="3"/>
            <w:shd w:val="clear" w:color="auto" w:fill="FFFFFF" w:themeFill="background1"/>
          </w:tcPr>
          <w:p w14:paraId="3872DC62" w14:textId="48DA9230" w:rsidR="007451E5" w:rsidRDefault="00BD37BE" w:rsidP="00194BC8">
            <w:pPr>
              <w:rPr>
                <w:b/>
                <w:sz w:val="24"/>
                <w:szCs w:val="24"/>
              </w:rPr>
            </w:pPr>
            <w:r>
              <w:rPr>
                <w:b/>
                <w:sz w:val="24"/>
                <w:szCs w:val="24"/>
              </w:rPr>
              <w:lastRenderedPageBreak/>
              <w:t>Activities</w:t>
            </w:r>
            <w:r w:rsidR="00210B00">
              <w:rPr>
                <w:b/>
                <w:sz w:val="24"/>
                <w:szCs w:val="24"/>
              </w:rPr>
              <w:t>/Procedures</w:t>
            </w:r>
            <w:r>
              <w:rPr>
                <w:b/>
                <w:sz w:val="24"/>
                <w:szCs w:val="24"/>
              </w:rPr>
              <w:t xml:space="preserve"> </w:t>
            </w:r>
          </w:p>
          <w:p w14:paraId="297D699B" w14:textId="27EAA6FD" w:rsidR="00BD37BE" w:rsidRDefault="00714DE9" w:rsidP="00194BC8">
            <w:pPr>
              <w:rPr>
                <w:b/>
                <w:sz w:val="24"/>
                <w:szCs w:val="24"/>
              </w:rPr>
            </w:pPr>
            <w:r>
              <w:rPr>
                <w:b/>
                <w:sz w:val="24"/>
                <w:szCs w:val="24"/>
              </w:rPr>
              <w:t>Before Reading</w:t>
            </w:r>
          </w:p>
          <w:p w14:paraId="701511BF" w14:textId="4F986933" w:rsidR="00714DE9" w:rsidRDefault="00714DE9" w:rsidP="00714DE9">
            <w:pPr>
              <w:pStyle w:val="ListParagraph"/>
              <w:numPr>
                <w:ilvl w:val="0"/>
                <w:numId w:val="8"/>
              </w:numPr>
              <w:rPr>
                <w:sz w:val="24"/>
                <w:szCs w:val="24"/>
              </w:rPr>
            </w:pPr>
            <w:r>
              <w:rPr>
                <w:sz w:val="24"/>
                <w:szCs w:val="24"/>
              </w:rPr>
              <w:t>Teacher will ask the student’s prior knowledge abo</w:t>
            </w:r>
            <w:r w:rsidR="003539A6">
              <w:rPr>
                <w:sz w:val="24"/>
                <w:szCs w:val="24"/>
              </w:rPr>
              <w:t>ut communities</w:t>
            </w:r>
          </w:p>
          <w:p w14:paraId="722CEA5E" w14:textId="66558843" w:rsidR="00714DE9" w:rsidRDefault="00714DE9" w:rsidP="00714DE9">
            <w:pPr>
              <w:pStyle w:val="ListParagraph"/>
              <w:numPr>
                <w:ilvl w:val="0"/>
                <w:numId w:val="8"/>
              </w:numPr>
              <w:rPr>
                <w:sz w:val="24"/>
                <w:szCs w:val="24"/>
              </w:rPr>
            </w:pPr>
            <w:r>
              <w:rPr>
                <w:sz w:val="24"/>
                <w:szCs w:val="24"/>
              </w:rPr>
              <w:t xml:space="preserve">Have students think and share what they think a </w:t>
            </w:r>
            <w:r w:rsidR="003539A6">
              <w:rPr>
                <w:sz w:val="24"/>
                <w:szCs w:val="24"/>
              </w:rPr>
              <w:t>community is</w:t>
            </w:r>
          </w:p>
          <w:p w14:paraId="1580946A" w14:textId="50084D04" w:rsidR="00714DE9" w:rsidRDefault="00714DE9" w:rsidP="00714DE9">
            <w:pPr>
              <w:pStyle w:val="ListParagraph"/>
              <w:numPr>
                <w:ilvl w:val="0"/>
                <w:numId w:val="8"/>
              </w:numPr>
              <w:rPr>
                <w:sz w:val="24"/>
                <w:szCs w:val="24"/>
              </w:rPr>
            </w:pPr>
            <w:r>
              <w:rPr>
                <w:sz w:val="24"/>
                <w:szCs w:val="24"/>
              </w:rPr>
              <w:t xml:space="preserve">Ask a couple of students to share and come up to the </w:t>
            </w:r>
            <w:r w:rsidR="004B49B4">
              <w:rPr>
                <w:sz w:val="24"/>
                <w:szCs w:val="24"/>
              </w:rPr>
              <w:t xml:space="preserve">white </w:t>
            </w:r>
            <w:r>
              <w:rPr>
                <w:sz w:val="24"/>
                <w:szCs w:val="24"/>
              </w:rPr>
              <w:t xml:space="preserve">board and </w:t>
            </w:r>
            <w:r w:rsidR="00DE34B7">
              <w:rPr>
                <w:sz w:val="24"/>
                <w:szCs w:val="24"/>
              </w:rPr>
              <w:t>write down s</w:t>
            </w:r>
            <w:r>
              <w:rPr>
                <w:sz w:val="24"/>
                <w:szCs w:val="24"/>
              </w:rPr>
              <w:t xml:space="preserve">ome </w:t>
            </w:r>
            <w:r w:rsidR="00DE34B7">
              <w:rPr>
                <w:sz w:val="24"/>
                <w:szCs w:val="24"/>
              </w:rPr>
              <w:t xml:space="preserve">of their </w:t>
            </w:r>
            <w:r>
              <w:rPr>
                <w:sz w:val="24"/>
                <w:szCs w:val="24"/>
              </w:rPr>
              <w:t>ideas</w:t>
            </w:r>
          </w:p>
          <w:p w14:paraId="697F6F23" w14:textId="61FB39D3" w:rsidR="004B49B4" w:rsidRDefault="004B49B4" w:rsidP="00714DE9">
            <w:pPr>
              <w:pStyle w:val="ListParagraph"/>
              <w:numPr>
                <w:ilvl w:val="0"/>
                <w:numId w:val="8"/>
              </w:numPr>
              <w:rPr>
                <w:sz w:val="24"/>
                <w:szCs w:val="24"/>
              </w:rPr>
            </w:pPr>
            <w:r>
              <w:rPr>
                <w:sz w:val="24"/>
                <w:szCs w:val="24"/>
              </w:rPr>
              <w:t xml:space="preserve">Hand out a mini whiteboard to each student and a marker. Explain to them that while reading, the teacher will stop and pause and have the </w:t>
            </w:r>
            <w:r w:rsidR="00DB1500">
              <w:rPr>
                <w:sz w:val="24"/>
                <w:szCs w:val="24"/>
              </w:rPr>
              <w:t>students</w:t>
            </w:r>
            <w:r>
              <w:rPr>
                <w:sz w:val="24"/>
                <w:szCs w:val="24"/>
              </w:rPr>
              <w:t xml:space="preserve"> write/draw their ideas or thoughts at that part of the story</w:t>
            </w:r>
            <w:r w:rsidR="00ED2CCF">
              <w:rPr>
                <w:sz w:val="24"/>
                <w:szCs w:val="24"/>
              </w:rPr>
              <w:t xml:space="preserve"> and then share. </w:t>
            </w:r>
            <w:r w:rsidR="00DB1500">
              <w:rPr>
                <w:sz w:val="24"/>
                <w:szCs w:val="24"/>
              </w:rPr>
              <w:t>(</w:t>
            </w:r>
            <w:hyperlink r:id="rId12" w:history="1">
              <w:r w:rsidR="00A31B2C" w:rsidRPr="00D37ABB">
                <w:rPr>
                  <w:rStyle w:val="Hyperlink"/>
                  <w:sz w:val="24"/>
                  <w:szCs w:val="24"/>
                </w:rPr>
                <w:t>http://conversationsinliteracy.blogspot.com/2016/01/interactive-read-aloud-tips.html</w:t>
              </w:r>
            </w:hyperlink>
            <w:r w:rsidR="00DB1500">
              <w:rPr>
                <w:sz w:val="24"/>
                <w:szCs w:val="24"/>
              </w:rPr>
              <w:t>)</w:t>
            </w:r>
          </w:p>
          <w:p w14:paraId="0B510B1D" w14:textId="77777777" w:rsidR="00A31B2C" w:rsidRDefault="00A31B2C" w:rsidP="00A31B2C">
            <w:pPr>
              <w:rPr>
                <w:b/>
                <w:sz w:val="24"/>
                <w:szCs w:val="24"/>
              </w:rPr>
            </w:pPr>
            <w:r>
              <w:rPr>
                <w:b/>
                <w:sz w:val="24"/>
                <w:szCs w:val="24"/>
              </w:rPr>
              <w:t>Read</w:t>
            </w:r>
          </w:p>
          <w:p w14:paraId="6A562A2A" w14:textId="28F215ED" w:rsidR="00875782" w:rsidRPr="00393BBB" w:rsidRDefault="00A31B2C" w:rsidP="00393BBB">
            <w:pPr>
              <w:pStyle w:val="ListParagraph"/>
              <w:numPr>
                <w:ilvl w:val="0"/>
                <w:numId w:val="9"/>
              </w:numPr>
              <w:rPr>
                <w:b/>
                <w:sz w:val="24"/>
                <w:szCs w:val="24"/>
              </w:rPr>
            </w:pPr>
            <w:r>
              <w:rPr>
                <w:sz w:val="24"/>
                <w:szCs w:val="24"/>
                <w:u w:val="single"/>
              </w:rPr>
              <w:t xml:space="preserve">Extra Yarn </w:t>
            </w:r>
            <w:r>
              <w:rPr>
                <w:sz w:val="24"/>
                <w:szCs w:val="24"/>
              </w:rPr>
              <w:t>by Mac Barnett</w:t>
            </w:r>
          </w:p>
          <w:p w14:paraId="712AF11F" w14:textId="4381EC61" w:rsidR="00875782" w:rsidRDefault="00875782" w:rsidP="00875782">
            <w:pPr>
              <w:rPr>
                <w:b/>
                <w:sz w:val="24"/>
                <w:szCs w:val="24"/>
              </w:rPr>
            </w:pPr>
            <w:r>
              <w:rPr>
                <w:b/>
                <w:sz w:val="24"/>
                <w:szCs w:val="24"/>
              </w:rPr>
              <w:t>During Reading</w:t>
            </w:r>
          </w:p>
          <w:p w14:paraId="069C80CD" w14:textId="06573F50" w:rsidR="00875782" w:rsidRPr="004A5B8A" w:rsidRDefault="004A5B8A" w:rsidP="00875782">
            <w:pPr>
              <w:pStyle w:val="ListParagraph"/>
              <w:numPr>
                <w:ilvl w:val="0"/>
                <w:numId w:val="9"/>
              </w:numPr>
              <w:rPr>
                <w:b/>
                <w:sz w:val="24"/>
                <w:szCs w:val="24"/>
              </w:rPr>
            </w:pPr>
            <w:r>
              <w:rPr>
                <w:sz w:val="24"/>
                <w:szCs w:val="24"/>
              </w:rPr>
              <w:t>Ask students through out the book to pause and write/draw their ideas and thoughts on the mini whiteboard and have them all hold</w:t>
            </w:r>
            <w:r w:rsidR="00C65B93">
              <w:rPr>
                <w:sz w:val="24"/>
                <w:szCs w:val="24"/>
              </w:rPr>
              <w:t xml:space="preserve"> them up once finished each time</w:t>
            </w:r>
            <w:r>
              <w:rPr>
                <w:sz w:val="24"/>
                <w:szCs w:val="24"/>
              </w:rPr>
              <w:t xml:space="preserve"> they pause</w:t>
            </w:r>
            <w:r w:rsidR="00B30BD9">
              <w:rPr>
                <w:sz w:val="24"/>
                <w:szCs w:val="24"/>
              </w:rPr>
              <w:t>.</w:t>
            </w:r>
          </w:p>
          <w:p w14:paraId="73DFE310" w14:textId="58A4A6D3" w:rsidR="004A5B8A" w:rsidRPr="004A5B8A" w:rsidRDefault="004A5B8A" w:rsidP="00875782">
            <w:pPr>
              <w:pStyle w:val="ListParagraph"/>
              <w:numPr>
                <w:ilvl w:val="0"/>
                <w:numId w:val="9"/>
              </w:numPr>
              <w:rPr>
                <w:b/>
                <w:sz w:val="24"/>
                <w:szCs w:val="24"/>
              </w:rPr>
            </w:pPr>
            <w:r>
              <w:rPr>
                <w:sz w:val="24"/>
                <w:szCs w:val="24"/>
              </w:rPr>
              <w:t>Have 2 to 3 students share their thoughts after each pause</w:t>
            </w:r>
            <w:r w:rsidR="00D81535">
              <w:rPr>
                <w:sz w:val="24"/>
                <w:szCs w:val="24"/>
              </w:rPr>
              <w:t>.</w:t>
            </w:r>
          </w:p>
          <w:p w14:paraId="7D1E1D08" w14:textId="2F09E842" w:rsidR="004A5B8A" w:rsidRDefault="004A5B8A" w:rsidP="004A5B8A">
            <w:pPr>
              <w:rPr>
                <w:b/>
                <w:sz w:val="24"/>
                <w:szCs w:val="24"/>
              </w:rPr>
            </w:pPr>
            <w:r>
              <w:rPr>
                <w:b/>
                <w:sz w:val="24"/>
                <w:szCs w:val="24"/>
              </w:rPr>
              <w:t xml:space="preserve">After Reading </w:t>
            </w:r>
          </w:p>
          <w:p w14:paraId="32B5A590" w14:textId="67AFE8BD" w:rsidR="00393BBB" w:rsidRPr="00A14E91" w:rsidRDefault="00A00369" w:rsidP="00393BBB">
            <w:pPr>
              <w:pStyle w:val="ListParagraph"/>
              <w:numPr>
                <w:ilvl w:val="0"/>
                <w:numId w:val="10"/>
              </w:numPr>
              <w:rPr>
                <w:b/>
                <w:sz w:val="24"/>
                <w:szCs w:val="24"/>
              </w:rPr>
            </w:pPr>
            <w:r>
              <w:rPr>
                <w:sz w:val="24"/>
                <w:szCs w:val="24"/>
              </w:rPr>
              <w:t>Refer back to the white board of the student’s ideas they thought of before the reading. Discuss as a whole about their ideas now after they read the story</w:t>
            </w:r>
            <w:r w:rsidR="00B30BD9">
              <w:rPr>
                <w:sz w:val="24"/>
                <w:szCs w:val="24"/>
              </w:rPr>
              <w:t>.</w:t>
            </w:r>
          </w:p>
          <w:p w14:paraId="6BD21957" w14:textId="0DEAFE76" w:rsidR="00A14E91" w:rsidRPr="00A14E91" w:rsidRDefault="00A14E91" w:rsidP="00A14E91">
            <w:pPr>
              <w:rPr>
                <w:b/>
                <w:sz w:val="24"/>
                <w:szCs w:val="24"/>
              </w:rPr>
            </w:pPr>
            <w:r>
              <w:rPr>
                <w:b/>
                <w:sz w:val="24"/>
                <w:szCs w:val="24"/>
              </w:rPr>
              <w:t>Social Studies</w:t>
            </w:r>
          </w:p>
          <w:p w14:paraId="11C0A528" w14:textId="4A296FDF" w:rsidR="00393BBB" w:rsidRDefault="00393BBB" w:rsidP="00393BBB">
            <w:pPr>
              <w:rPr>
                <w:b/>
                <w:sz w:val="24"/>
                <w:szCs w:val="24"/>
              </w:rPr>
            </w:pPr>
            <w:r>
              <w:rPr>
                <w:b/>
                <w:sz w:val="24"/>
                <w:szCs w:val="24"/>
              </w:rPr>
              <w:t>Group Activity</w:t>
            </w:r>
          </w:p>
          <w:p w14:paraId="6A3FDB91" w14:textId="3FA0CBD0" w:rsidR="00393BBB" w:rsidRPr="00393BBB" w:rsidRDefault="00393BBB" w:rsidP="00393BBB">
            <w:pPr>
              <w:pStyle w:val="ListParagraph"/>
              <w:numPr>
                <w:ilvl w:val="0"/>
                <w:numId w:val="10"/>
              </w:numPr>
              <w:rPr>
                <w:b/>
                <w:sz w:val="24"/>
                <w:szCs w:val="24"/>
              </w:rPr>
            </w:pPr>
            <w:r>
              <w:rPr>
                <w:sz w:val="24"/>
                <w:szCs w:val="24"/>
              </w:rPr>
              <w:t>Arrange students into small groups</w:t>
            </w:r>
            <w:r w:rsidR="00C460DB">
              <w:rPr>
                <w:sz w:val="24"/>
                <w:szCs w:val="24"/>
              </w:rPr>
              <w:t xml:space="preserve"> for discussion</w:t>
            </w:r>
            <w:r w:rsidR="00D81535">
              <w:rPr>
                <w:sz w:val="24"/>
                <w:szCs w:val="24"/>
              </w:rPr>
              <w:t>.</w:t>
            </w:r>
          </w:p>
          <w:p w14:paraId="058FC8A9" w14:textId="2124CA0B" w:rsidR="00393BBB" w:rsidRPr="00C83CD5" w:rsidRDefault="00C460DB" w:rsidP="00393BBB">
            <w:pPr>
              <w:pStyle w:val="ListParagraph"/>
              <w:numPr>
                <w:ilvl w:val="0"/>
                <w:numId w:val="10"/>
              </w:numPr>
              <w:rPr>
                <w:b/>
                <w:sz w:val="24"/>
                <w:szCs w:val="24"/>
              </w:rPr>
            </w:pPr>
            <w:r>
              <w:rPr>
                <w:sz w:val="24"/>
                <w:szCs w:val="24"/>
              </w:rPr>
              <w:t xml:space="preserve">Pull up on the computer and display on the projector the directions for the small group discussion. The directions will tell students to discuss </w:t>
            </w:r>
            <w:r w:rsidRPr="006C70B1">
              <w:rPr>
                <w:sz w:val="24"/>
                <w:szCs w:val="24"/>
              </w:rPr>
              <w:t>wha</w:t>
            </w:r>
            <w:r w:rsidR="00D81535">
              <w:rPr>
                <w:sz w:val="24"/>
                <w:szCs w:val="24"/>
              </w:rPr>
              <w:t xml:space="preserve">t kind of impacts they are </w:t>
            </w:r>
            <w:r w:rsidRPr="006C70B1">
              <w:rPr>
                <w:sz w:val="24"/>
                <w:szCs w:val="24"/>
              </w:rPr>
              <w:t>making on their community</w:t>
            </w:r>
            <w:r w:rsidR="00C83CD5">
              <w:rPr>
                <w:sz w:val="24"/>
                <w:szCs w:val="24"/>
              </w:rPr>
              <w:t xml:space="preserve"> and how to create a picture of their own community on the Story Creator app. </w:t>
            </w:r>
          </w:p>
          <w:p w14:paraId="532BDB9B" w14:textId="0D7A0F35" w:rsidR="00C83CD5" w:rsidRPr="0000001A" w:rsidRDefault="00C83CD5" w:rsidP="00393BBB">
            <w:pPr>
              <w:pStyle w:val="ListParagraph"/>
              <w:numPr>
                <w:ilvl w:val="0"/>
                <w:numId w:val="10"/>
              </w:numPr>
              <w:rPr>
                <w:b/>
                <w:sz w:val="24"/>
                <w:szCs w:val="24"/>
              </w:rPr>
            </w:pPr>
            <w:r>
              <w:rPr>
                <w:sz w:val="24"/>
                <w:szCs w:val="24"/>
              </w:rPr>
              <w:t xml:space="preserve">The teacher will explain to all the students </w:t>
            </w:r>
            <w:r w:rsidR="00F82E03">
              <w:rPr>
                <w:sz w:val="24"/>
                <w:szCs w:val="24"/>
              </w:rPr>
              <w:t xml:space="preserve">that </w:t>
            </w:r>
            <w:r>
              <w:rPr>
                <w:sz w:val="24"/>
                <w:szCs w:val="24"/>
              </w:rPr>
              <w:t>they will discuss the question and then using a</w:t>
            </w:r>
            <w:r w:rsidR="00F82E03">
              <w:rPr>
                <w:sz w:val="24"/>
                <w:szCs w:val="24"/>
              </w:rPr>
              <w:t>n</w:t>
            </w:r>
            <w:r>
              <w:rPr>
                <w:sz w:val="24"/>
                <w:szCs w:val="24"/>
              </w:rPr>
              <w:t xml:space="preserve"> IPa</w:t>
            </w:r>
            <w:r w:rsidR="00141616">
              <w:rPr>
                <w:sz w:val="24"/>
                <w:szCs w:val="24"/>
              </w:rPr>
              <w:t>d</w:t>
            </w:r>
            <w:r>
              <w:rPr>
                <w:sz w:val="24"/>
                <w:szCs w:val="24"/>
              </w:rPr>
              <w:t xml:space="preserve"> (one per group) </w:t>
            </w:r>
            <w:r w:rsidR="00141616">
              <w:rPr>
                <w:sz w:val="24"/>
                <w:szCs w:val="24"/>
              </w:rPr>
              <w:t xml:space="preserve">and the app Story Creator </w:t>
            </w:r>
            <w:r>
              <w:rPr>
                <w:sz w:val="24"/>
                <w:szCs w:val="24"/>
              </w:rPr>
              <w:t>to draw what their community would look like</w:t>
            </w:r>
            <w:r w:rsidR="00B30BD9">
              <w:rPr>
                <w:sz w:val="24"/>
                <w:szCs w:val="24"/>
              </w:rPr>
              <w:t>.</w:t>
            </w:r>
          </w:p>
          <w:p w14:paraId="6FEF3A2B" w14:textId="1EA6163C" w:rsidR="0000001A" w:rsidRPr="0000001A" w:rsidRDefault="0000001A" w:rsidP="00393BBB">
            <w:pPr>
              <w:pStyle w:val="ListParagraph"/>
              <w:numPr>
                <w:ilvl w:val="0"/>
                <w:numId w:val="10"/>
              </w:numPr>
              <w:rPr>
                <w:b/>
                <w:sz w:val="24"/>
                <w:szCs w:val="24"/>
              </w:rPr>
            </w:pPr>
            <w:r>
              <w:rPr>
                <w:sz w:val="24"/>
                <w:szCs w:val="24"/>
              </w:rPr>
              <w:t>Give the students around 20 minutes to discuss and draw their image</w:t>
            </w:r>
            <w:r w:rsidR="00F82E03">
              <w:rPr>
                <w:sz w:val="24"/>
                <w:szCs w:val="24"/>
              </w:rPr>
              <w:t>.</w:t>
            </w:r>
          </w:p>
          <w:p w14:paraId="70ADB1F0" w14:textId="64AFB531" w:rsidR="00C83CD5" w:rsidRPr="009F62F7" w:rsidRDefault="0000001A" w:rsidP="00194BC8">
            <w:pPr>
              <w:pStyle w:val="ListParagraph"/>
              <w:numPr>
                <w:ilvl w:val="0"/>
                <w:numId w:val="10"/>
              </w:numPr>
              <w:rPr>
                <w:b/>
                <w:sz w:val="24"/>
                <w:szCs w:val="24"/>
              </w:rPr>
            </w:pPr>
            <w:r>
              <w:rPr>
                <w:sz w:val="24"/>
                <w:szCs w:val="24"/>
              </w:rPr>
              <w:t>After the time is up, have each group stand and present their drawing and explain their ideas on what kind of impacts they are making on their communities</w:t>
            </w:r>
            <w:r w:rsidR="00F82E03">
              <w:rPr>
                <w:sz w:val="24"/>
                <w:szCs w:val="24"/>
              </w:rPr>
              <w:t>.</w:t>
            </w:r>
          </w:p>
          <w:p w14:paraId="52903075" w14:textId="77777777" w:rsidR="00C83CD5" w:rsidRDefault="00C83CD5" w:rsidP="00194BC8">
            <w:pPr>
              <w:rPr>
                <w:b/>
                <w:sz w:val="24"/>
                <w:szCs w:val="24"/>
              </w:rPr>
            </w:pPr>
          </w:p>
          <w:p w14:paraId="009FE47B" w14:textId="77777777" w:rsidR="00C83CD5" w:rsidRDefault="006A5BE1" w:rsidP="00A14E91">
            <w:pPr>
              <w:rPr>
                <w:b/>
                <w:sz w:val="24"/>
                <w:szCs w:val="24"/>
              </w:rPr>
            </w:pPr>
            <w:r>
              <w:rPr>
                <w:b/>
                <w:sz w:val="24"/>
                <w:szCs w:val="24"/>
              </w:rPr>
              <w:t>Language Arts</w:t>
            </w:r>
          </w:p>
          <w:p w14:paraId="7EF15FD0" w14:textId="77777777" w:rsidR="006A5BE1" w:rsidRDefault="006A5BE1" w:rsidP="00A14E91">
            <w:pPr>
              <w:rPr>
                <w:b/>
                <w:sz w:val="24"/>
                <w:szCs w:val="24"/>
              </w:rPr>
            </w:pPr>
            <w:r>
              <w:rPr>
                <w:b/>
                <w:sz w:val="24"/>
                <w:szCs w:val="24"/>
              </w:rPr>
              <w:t>Individual Activity</w:t>
            </w:r>
          </w:p>
          <w:p w14:paraId="077F5835" w14:textId="43C6F7E3" w:rsidR="003955FA" w:rsidRPr="003955FA" w:rsidRDefault="003955FA" w:rsidP="003955FA">
            <w:pPr>
              <w:pStyle w:val="ListParagraph"/>
              <w:numPr>
                <w:ilvl w:val="0"/>
                <w:numId w:val="11"/>
              </w:numPr>
              <w:rPr>
                <w:b/>
                <w:sz w:val="24"/>
                <w:szCs w:val="24"/>
              </w:rPr>
            </w:pPr>
            <w:r>
              <w:rPr>
                <w:sz w:val="24"/>
                <w:szCs w:val="24"/>
              </w:rPr>
              <w:t>Teacher will send the students back to their seats</w:t>
            </w:r>
            <w:r w:rsidR="00F82E03">
              <w:rPr>
                <w:sz w:val="24"/>
                <w:szCs w:val="24"/>
              </w:rPr>
              <w:t>.</w:t>
            </w:r>
          </w:p>
          <w:p w14:paraId="3B679EE7" w14:textId="43208633" w:rsidR="003955FA" w:rsidRPr="003955FA" w:rsidRDefault="003955FA" w:rsidP="003955FA">
            <w:pPr>
              <w:pStyle w:val="ListParagraph"/>
              <w:numPr>
                <w:ilvl w:val="0"/>
                <w:numId w:val="11"/>
              </w:numPr>
              <w:rPr>
                <w:b/>
                <w:sz w:val="24"/>
                <w:szCs w:val="24"/>
              </w:rPr>
            </w:pPr>
            <w:r>
              <w:rPr>
                <w:sz w:val="24"/>
                <w:szCs w:val="24"/>
              </w:rPr>
              <w:t>Teacher will then explain to the students they will be creating and writing their own version/ending to the story they read</w:t>
            </w:r>
            <w:r w:rsidR="00F82E03">
              <w:rPr>
                <w:sz w:val="24"/>
                <w:szCs w:val="24"/>
              </w:rPr>
              <w:t>.</w:t>
            </w:r>
          </w:p>
          <w:p w14:paraId="497D78AB" w14:textId="51C917FC" w:rsidR="006A5BE1" w:rsidRPr="003955FA" w:rsidRDefault="003955FA" w:rsidP="006A5BE1">
            <w:pPr>
              <w:pStyle w:val="ListParagraph"/>
              <w:numPr>
                <w:ilvl w:val="0"/>
                <w:numId w:val="11"/>
              </w:numPr>
              <w:rPr>
                <w:b/>
                <w:sz w:val="24"/>
                <w:szCs w:val="24"/>
              </w:rPr>
            </w:pPr>
            <w:r>
              <w:rPr>
                <w:sz w:val="24"/>
                <w:szCs w:val="24"/>
              </w:rPr>
              <w:t>Teacher will then ask the students if they know the different types of endings</w:t>
            </w:r>
            <w:r w:rsidR="00F82E03">
              <w:rPr>
                <w:sz w:val="24"/>
                <w:szCs w:val="24"/>
              </w:rPr>
              <w:t xml:space="preserve"> for stories.</w:t>
            </w:r>
          </w:p>
          <w:p w14:paraId="1AFB262B" w14:textId="4B4E936A" w:rsidR="003955FA" w:rsidRPr="003955FA" w:rsidRDefault="003955FA" w:rsidP="006A5BE1">
            <w:pPr>
              <w:pStyle w:val="ListParagraph"/>
              <w:numPr>
                <w:ilvl w:val="0"/>
                <w:numId w:val="11"/>
              </w:numPr>
              <w:rPr>
                <w:b/>
                <w:sz w:val="24"/>
                <w:szCs w:val="24"/>
              </w:rPr>
            </w:pPr>
            <w:r>
              <w:rPr>
                <w:sz w:val="24"/>
                <w:szCs w:val="24"/>
              </w:rPr>
              <w:t xml:space="preserve">Have students pair </w:t>
            </w:r>
            <w:r w:rsidR="00295645">
              <w:rPr>
                <w:sz w:val="24"/>
                <w:szCs w:val="24"/>
              </w:rPr>
              <w:t xml:space="preserve">and </w:t>
            </w:r>
            <w:r>
              <w:rPr>
                <w:sz w:val="24"/>
                <w:szCs w:val="24"/>
              </w:rPr>
              <w:t>share and turn to their shoulder partner and have them discuss for about one minute</w:t>
            </w:r>
            <w:r w:rsidR="00295645">
              <w:rPr>
                <w:sz w:val="24"/>
                <w:szCs w:val="24"/>
              </w:rPr>
              <w:t>.</w:t>
            </w:r>
          </w:p>
          <w:p w14:paraId="40C129B7" w14:textId="207A1809" w:rsidR="003955FA" w:rsidRPr="003955FA" w:rsidRDefault="003955FA" w:rsidP="006A5BE1">
            <w:pPr>
              <w:pStyle w:val="ListParagraph"/>
              <w:numPr>
                <w:ilvl w:val="0"/>
                <w:numId w:val="11"/>
              </w:numPr>
              <w:rPr>
                <w:b/>
                <w:sz w:val="24"/>
                <w:szCs w:val="24"/>
              </w:rPr>
            </w:pPr>
            <w:r>
              <w:rPr>
                <w:sz w:val="24"/>
                <w:szCs w:val="24"/>
              </w:rPr>
              <w:t>Ask a couple of students to share</w:t>
            </w:r>
            <w:r w:rsidR="00295645">
              <w:rPr>
                <w:sz w:val="24"/>
                <w:szCs w:val="24"/>
              </w:rPr>
              <w:t>.</w:t>
            </w:r>
          </w:p>
          <w:p w14:paraId="7B970B45" w14:textId="06F8D289" w:rsidR="003955FA" w:rsidRPr="003955FA" w:rsidRDefault="003955FA" w:rsidP="006A5BE1">
            <w:pPr>
              <w:pStyle w:val="ListParagraph"/>
              <w:numPr>
                <w:ilvl w:val="0"/>
                <w:numId w:val="11"/>
              </w:numPr>
              <w:rPr>
                <w:b/>
                <w:sz w:val="24"/>
                <w:szCs w:val="24"/>
              </w:rPr>
            </w:pPr>
            <w:r>
              <w:rPr>
                <w:sz w:val="24"/>
                <w:szCs w:val="24"/>
              </w:rPr>
              <w:lastRenderedPageBreak/>
              <w:t>Pass out the sheet that gives the students the type of narrative endings with explanations</w:t>
            </w:r>
            <w:r w:rsidR="00295645">
              <w:rPr>
                <w:sz w:val="24"/>
                <w:szCs w:val="24"/>
              </w:rPr>
              <w:t>.</w:t>
            </w:r>
          </w:p>
          <w:p w14:paraId="2AED69EB" w14:textId="77777777" w:rsidR="003955FA" w:rsidRDefault="003955FA" w:rsidP="003955FA">
            <w:pPr>
              <w:pStyle w:val="ListParagraph"/>
              <w:rPr>
                <w:b/>
                <w:sz w:val="24"/>
                <w:szCs w:val="24"/>
              </w:rPr>
            </w:pPr>
          </w:p>
          <w:p w14:paraId="0BB210BC" w14:textId="77777777" w:rsidR="0070299C" w:rsidRDefault="0070299C" w:rsidP="003955FA">
            <w:pPr>
              <w:pStyle w:val="ListParagraph"/>
              <w:rPr>
                <w:b/>
                <w:sz w:val="24"/>
                <w:szCs w:val="24"/>
              </w:rPr>
            </w:pPr>
          </w:p>
          <w:p w14:paraId="4938B35E" w14:textId="01F52EF0" w:rsidR="0070299C" w:rsidRDefault="0070299C" w:rsidP="003955FA">
            <w:pPr>
              <w:pStyle w:val="ListParagraph"/>
              <w:rPr>
                <w:b/>
                <w:sz w:val="24"/>
                <w:szCs w:val="24"/>
              </w:rPr>
            </w:pPr>
          </w:p>
          <w:p w14:paraId="1F460A65" w14:textId="77777777" w:rsidR="0070299C" w:rsidRDefault="0070299C" w:rsidP="003955FA">
            <w:pPr>
              <w:pStyle w:val="ListParagraph"/>
              <w:rPr>
                <w:b/>
                <w:sz w:val="24"/>
                <w:szCs w:val="24"/>
              </w:rPr>
            </w:pPr>
          </w:p>
          <w:p w14:paraId="5D099816" w14:textId="77777777" w:rsidR="0070299C" w:rsidRDefault="0070299C" w:rsidP="003955FA">
            <w:pPr>
              <w:pStyle w:val="ListParagraph"/>
              <w:rPr>
                <w:b/>
                <w:sz w:val="24"/>
                <w:szCs w:val="24"/>
              </w:rPr>
            </w:pPr>
          </w:p>
          <w:p w14:paraId="541C6433" w14:textId="77777777" w:rsidR="0070299C" w:rsidRDefault="0070299C" w:rsidP="003955FA">
            <w:pPr>
              <w:pStyle w:val="ListParagraph"/>
              <w:rPr>
                <w:b/>
                <w:sz w:val="24"/>
                <w:szCs w:val="24"/>
              </w:rPr>
            </w:pPr>
          </w:p>
          <w:p w14:paraId="5AD90507" w14:textId="70B75DD0" w:rsidR="0070299C" w:rsidRPr="001F7599" w:rsidRDefault="001F7599" w:rsidP="001F7599">
            <w:pPr>
              <w:pStyle w:val="ListParagraph"/>
              <w:rPr>
                <w:b/>
                <w:sz w:val="24"/>
                <w:szCs w:val="24"/>
              </w:rPr>
            </w:pPr>
            <w:r>
              <w:rPr>
                <w:b/>
                <w:noProof/>
                <w:sz w:val="24"/>
                <w:szCs w:val="24"/>
              </w:rPr>
              <w:drawing>
                <wp:inline distT="0" distB="0" distL="0" distR="0" wp14:anchorId="0A5BB1D5" wp14:editId="7BC44AC3">
                  <wp:extent cx="2548128" cy="3901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png"/>
                          <pic:cNvPicPr/>
                        </pic:nvPicPr>
                        <pic:blipFill>
                          <a:blip r:embed="rId13">
                            <a:extLst>
                              <a:ext uri="{28A0092B-C50C-407E-A947-70E740481C1C}">
                                <a14:useLocalDpi xmlns:a14="http://schemas.microsoft.com/office/drawing/2010/main" val="0"/>
                              </a:ext>
                            </a:extLst>
                          </a:blip>
                          <a:stretch>
                            <a:fillRect/>
                          </a:stretch>
                        </pic:blipFill>
                        <pic:spPr>
                          <a:xfrm>
                            <a:off x="0" y="0"/>
                            <a:ext cx="2548128" cy="3901440"/>
                          </a:xfrm>
                          <a:prstGeom prst="rect">
                            <a:avLst/>
                          </a:prstGeom>
                        </pic:spPr>
                      </pic:pic>
                    </a:graphicData>
                  </a:graphic>
                </wp:inline>
              </w:drawing>
            </w:r>
          </w:p>
          <w:p w14:paraId="52A2C89D" w14:textId="77777777" w:rsidR="0070299C" w:rsidRDefault="0070299C" w:rsidP="003955FA">
            <w:pPr>
              <w:pStyle w:val="ListParagraph"/>
              <w:rPr>
                <w:b/>
                <w:sz w:val="24"/>
                <w:szCs w:val="24"/>
              </w:rPr>
            </w:pPr>
          </w:p>
          <w:p w14:paraId="49F71E87" w14:textId="77777777" w:rsidR="0070299C" w:rsidRDefault="0070299C" w:rsidP="003955FA">
            <w:pPr>
              <w:pStyle w:val="ListParagraph"/>
              <w:rPr>
                <w:b/>
                <w:sz w:val="24"/>
                <w:szCs w:val="24"/>
              </w:rPr>
            </w:pPr>
          </w:p>
          <w:p w14:paraId="4DD7BDC8" w14:textId="77777777" w:rsidR="00EF532E" w:rsidRDefault="00EF532E" w:rsidP="003955FA">
            <w:pPr>
              <w:pStyle w:val="ListParagraph"/>
              <w:rPr>
                <w:b/>
                <w:sz w:val="24"/>
                <w:szCs w:val="24"/>
              </w:rPr>
            </w:pPr>
          </w:p>
          <w:p w14:paraId="689879EB" w14:textId="77777777" w:rsidR="00EF532E" w:rsidRPr="00EF532E" w:rsidRDefault="00EF532E" w:rsidP="00EF532E">
            <w:pPr>
              <w:rPr>
                <w:b/>
                <w:sz w:val="24"/>
                <w:szCs w:val="24"/>
              </w:rPr>
            </w:pPr>
          </w:p>
          <w:p w14:paraId="00FCEAE5" w14:textId="12B18D44" w:rsidR="00FD4482" w:rsidRPr="00FD4482" w:rsidRDefault="00FD4482" w:rsidP="00FD4482">
            <w:pPr>
              <w:pStyle w:val="ListParagraph"/>
              <w:numPr>
                <w:ilvl w:val="0"/>
                <w:numId w:val="11"/>
              </w:numPr>
              <w:rPr>
                <w:b/>
                <w:sz w:val="24"/>
                <w:szCs w:val="24"/>
              </w:rPr>
            </w:pPr>
            <w:r>
              <w:rPr>
                <w:sz w:val="24"/>
                <w:szCs w:val="24"/>
              </w:rPr>
              <w:t>Have the students use this as a reference in helping them write their own endings</w:t>
            </w:r>
            <w:r w:rsidR="00295645">
              <w:rPr>
                <w:sz w:val="24"/>
                <w:szCs w:val="24"/>
              </w:rPr>
              <w:t>.</w:t>
            </w:r>
          </w:p>
          <w:p w14:paraId="4DECDE63" w14:textId="4F04F0A4" w:rsidR="00FD4482" w:rsidRPr="00FD4482" w:rsidRDefault="00FD4482" w:rsidP="00FD4482">
            <w:pPr>
              <w:pStyle w:val="ListParagraph"/>
              <w:numPr>
                <w:ilvl w:val="0"/>
                <w:numId w:val="11"/>
              </w:numPr>
              <w:rPr>
                <w:b/>
                <w:sz w:val="24"/>
                <w:szCs w:val="24"/>
              </w:rPr>
            </w:pPr>
            <w:r>
              <w:rPr>
                <w:sz w:val="24"/>
                <w:szCs w:val="24"/>
              </w:rPr>
              <w:t xml:space="preserve">Hand out </w:t>
            </w:r>
            <w:r w:rsidR="00295645">
              <w:rPr>
                <w:sz w:val="24"/>
                <w:szCs w:val="24"/>
              </w:rPr>
              <w:t>sheets of paper to each student.</w:t>
            </w:r>
          </w:p>
          <w:p w14:paraId="41B58A44" w14:textId="0B909388" w:rsidR="00FD4482" w:rsidRPr="00FD4482" w:rsidRDefault="00FD4482" w:rsidP="00FD4482">
            <w:pPr>
              <w:pStyle w:val="ListParagraph"/>
              <w:numPr>
                <w:ilvl w:val="0"/>
                <w:numId w:val="11"/>
              </w:numPr>
              <w:rPr>
                <w:b/>
                <w:sz w:val="24"/>
                <w:szCs w:val="24"/>
              </w:rPr>
            </w:pPr>
            <w:r>
              <w:rPr>
                <w:sz w:val="24"/>
                <w:szCs w:val="24"/>
              </w:rPr>
              <w:t>Give the students 30 minutes to write their own version/ending</w:t>
            </w:r>
            <w:r w:rsidR="00295645">
              <w:rPr>
                <w:sz w:val="24"/>
                <w:szCs w:val="24"/>
              </w:rPr>
              <w:t>.</w:t>
            </w:r>
          </w:p>
          <w:p w14:paraId="723F63FA" w14:textId="4478749D" w:rsidR="00FD4482" w:rsidRPr="00955288" w:rsidRDefault="00FD4482" w:rsidP="00FD4482">
            <w:pPr>
              <w:pStyle w:val="ListParagraph"/>
              <w:numPr>
                <w:ilvl w:val="0"/>
                <w:numId w:val="11"/>
              </w:numPr>
              <w:rPr>
                <w:b/>
                <w:sz w:val="24"/>
                <w:szCs w:val="24"/>
              </w:rPr>
            </w:pPr>
            <w:r>
              <w:rPr>
                <w:sz w:val="24"/>
                <w:szCs w:val="24"/>
              </w:rPr>
              <w:t>As the students are working, the teacher should walk around and monitor the student’s progress and assist those when needed</w:t>
            </w:r>
            <w:r w:rsidR="00295645">
              <w:rPr>
                <w:sz w:val="24"/>
                <w:szCs w:val="24"/>
              </w:rPr>
              <w:t>.</w:t>
            </w:r>
          </w:p>
          <w:p w14:paraId="7A89D1A3" w14:textId="5C1E8B51" w:rsidR="00955288" w:rsidRPr="00EE4755" w:rsidRDefault="00955288" w:rsidP="00FD4482">
            <w:pPr>
              <w:pStyle w:val="ListParagraph"/>
              <w:numPr>
                <w:ilvl w:val="0"/>
                <w:numId w:val="11"/>
              </w:numPr>
              <w:rPr>
                <w:b/>
                <w:sz w:val="24"/>
                <w:szCs w:val="24"/>
              </w:rPr>
            </w:pPr>
            <w:r>
              <w:rPr>
                <w:sz w:val="24"/>
                <w:szCs w:val="24"/>
              </w:rPr>
              <w:t>As students start to finish,</w:t>
            </w:r>
            <w:r w:rsidR="003F23EC">
              <w:rPr>
                <w:sz w:val="24"/>
                <w:szCs w:val="24"/>
              </w:rPr>
              <w:t xml:space="preserve"> have them hand the sheet to the teacher</w:t>
            </w:r>
            <w:r>
              <w:rPr>
                <w:sz w:val="24"/>
                <w:szCs w:val="24"/>
              </w:rPr>
              <w:t xml:space="preserve"> and start putting each paper on the wall </w:t>
            </w:r>
            <w:r w:rsidR="009F62F7">
              <w:rPr>
                <w:sz w:val="24"/>
                <w:szCs w:val="24"/>
              </w:rPr>
              <w:t xml:space="preserve">under a picture of each student, so they know </w:t>
            </w:r>
            <w:r w:rsidR="00D840FE">
              <w:rPr>
                <w:sz w:val="24"/>
                <w:szCs w:val="24"/>
              </w:rPr>
              <w:t>who the writings belong</w:t>
            </w:r>
            <w:r w:rsidR="009F62F7">
              <w:rPr>
                <w:sz w:val="24"/>
                <w:szCs w:val="24"/>
              </w:rPr>
              <w:t xml:space="preserve"> to. This way the students</w:t>
            </w:r>
            <w:r>
              <w:rPr>
                <w:sz w:val="24"/>
                <w:szCs w:val="24"/>
              </w:rPr>
              <w:t xml:space="preserve"> can display their creative writing and for others to </w:t>
            </w:r>
            <w:r w:rsidR="009F62F7">
              <w:rPr>
                <w:sz w:val="24"/>
                <w:szCs w:val="24"/>
              </w:rPr>
              <w:t xml:space="preserve">see </w:t>
            </w:r>
            <w:r w:rsidR="00B76469">
              <w:rPr>
                <w:sz w:val="24"/>
                <w:szCs w:val="24"/>
              </w:rPr>
              <w:t>(modified</w:t>
            </w:r>
            <w:r w:rsidR="002E7C59">
              <w:rPr>
                <w:sz w:val="24"/>
                <w:szCs w:val="24"/>
              </w:rPr>
              <w:t xml:space="preserve"> idea) </w:t>
            </w:r>
            <w:r w:rsidR="009F62F7">
              <w:rPr>
                <w:sz w:val="24"/>
                <w:szCs w:val="24"/>
              </w:rPr>
              <w:t>(</w:t>
            </w:r>
            <w:hyperlink r:id="rId14" w:history="1">
              <w:r w:rsidR="009F62F7" w:rsidRPr="00D37ABB">
                <w:rPr>
                  <w:rStyle w:val="Hyperlink"/>
                  <w:sz w:val="24"/>
                  <w:szCs w:val="24"/>
                </w:rPr>
                <w:t>https://www.pinterest.com/pin/222928250284456229/</w:t>
              </w:r>
            </w:hyperlink>
            <w:r w:rsidR="009F62F7">
              <w:rPr>
                <w:sz w:val="24"/>
                <w:szCs w:val="24"/>
              </w:rPr>
              <w:t>)</w:t>
            </w:r>
          </w:p>
          <w:p w14:paraId="3F59287A" w14:textId="77777777" w:rsidR="00EE4755" w:rsidRDefault="00EE4755" w:rsidP="00EE4755">
            <w:pPr>
              <w:rPr>
                <w:b/>
                <w:sz w:val="24"/>
                <w:szCs w:val="24"/>
              </w:rPr>
            </w:pPr>
          </w:p>
          <w:p w14:paraId="742377CF" w14:textId="77777777" w:rsidR="00EE4755" w:rsidRDefault="00EE4755" w:rsidP="00EE4755">
            <w:pPr>
              <w:rPr>
                <w:b/>
                <w:sz w:val="24"/>
                <w:szCs w:val="24"/>
              </w:rPr>
            </w:pPr>
          </w:p>
          <w:p w14:paraId="0FB823EF" w14:textId="77777777" w:rsidR="00EE4755" w:rsidRDefault="00EE4755" w:rsidP="00EE4755">
            <w:pPr>
              <w:rPr>
                <w:b/>
                <w:sz w:val="24"/>
                <w:szCs w:val="24"/>
              </w:rPr>
            </w:pPr>
          </w:p>
          <w:p w14:paraId="2647324F" w14:textId="77777777" w:rsidR="00EE4755" w:rsidRDefault="00EE4755" w:rsidP="00EE4755">
            <w:pPr>
              <w:rPr>
                <w:b/>
                <w:sz w:val="24"/>
                <w:szCs w:val="24"/>
              </w:rPr>
            </w:pPr>
          </w:p>
          <w:p w14:paraId="1461DA2B" w14:textId="77777777" w:rsidR="00EE4755" w:rsidRDefault="00EE4755" w:rsidP="00EE4755">
            <w:pPr>
              <w:rPr>
                <w:b/>
                <w:sz w:val="24"/>
                <w:szCs w:val="24"/>
              </w:rPr>
            </w:pPr>
          </w:p>
          <w:p w14:paraId="08FB5274" w14:textId="77777777" w:rsidR="00EE4755" w:rsidRDefault="00EE4755" w:rsidP="00EE4755">
            <w:pPr>
              <w:rPr>
                <w:b/>
                <w:sz w:val="24"/>
                <w:szCs w:val="24"/>
              </w:rPr>
            </w:pPr>
          </w:p>
          <w:p w14:paraId="2C96F3C6" w14:textId="77777777" w:rsidR="00EE4755" w:rsidRDefault="00EE4755" w:rsidP="00EE4755">
            <w:pPr>
              <w:rPr>
                <w:b/>
                <w:sz w:val="24"/>
                <w:szCs w:val="24"/>
              </w:rPr>
            </w:pPr>
          </w:p>
          <w:p w14:paraId="3612BF48" w14:textId="77777777" w:rsidR="00EE4755" w:rsidRDefault="00EE4755" w:rsidP="00EE4755">
            <w:pPr>
              <w:rPr>
                <w:b/>
                <w:sz w:val="24"/>
                <w:szCs w:val="24"/>
              </w:rPr>
            </w:pPr>
          </w:p>
          <w:p w14:paraId="08410A85" w14:textId="69C71DB4" w:rsidR="00EE4755" w:rsidRDefault="00EE4755" w:rsidP="00EE4755">
            <w:pPr>
              <w:rPr>
                <w:b/>
                <w:sz w:val="24"/>
                <w:szCs w:val="24"/>
              </w:rPr>
            </w:pPr>
            <w:r>
              <w:rPr>
                <w:b/>
                <w:noProof/>
                <w:sz w:val="24"/>
                <w:szCs w:val="24"/>
              </w:rPr>
              <w:drawing>
                <wp:inline distT="0" distB="0" distL="0" distR="0" wp14:anchorId="16CB82BF" wp14:editId="57C80189">
                  <wp:extent cx="4672445" cy="6196775"/>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r:embed="rId15">
                            <a:extLst>
                              <a:ext uri="{28A0092B-C50C-407E-A947-70E740481C1C}">
                                <a14:useLocalDpi xmlns:a14="http://schemas.microsoft.com/office/drawing/2010/main" val="0"/>
                              </a:ext>
                            </a:extLst>
                          </a:blip>
                          <a:stretch>
                            <a:fillRect/>
                          </a:stretch>
                        </pic:blipFill>
                        <pic:spPr>
                          <a:xfrm>
                            <a:off x="0" y="0"/>
                            <a:ext cx="4672445" cy="6196775"/>
                          </a:xfrm>
                          <a:prstGeom prst="rect">
                            <a:avLst/>
                          </a:prstGeom>
                        </pic:spPr>
                      </pic:pic>
                    </a:graphicData>
                  </a:graphic>
                </wp:inline>
              </w:drawing>
            </w:r>
          </w:p>
          <w:p w14:paraId="71200CCF" w14:textId="77777777" w:rsidR="00EE4755" w:rsidRDefault="00EE4755" w:rsidP="00EE4755">
            <w:pPr>
              <w:rPr>
                <w:b/>
                <w:sz w:val="24"/>
                <w:szCs w:val="24"/>
              </w:rPr>
            </w:pPr>
          </w:p>
          <w:p w14:paraId="75984347" w14:textId="77777777" w:rsidR="00EE4755" w:rsidRDefault="00EE4755" w:rsidP="00EE4755">
            <w:pPr>
              <w:rPr>
                <w:b/>
                <w:sz w:val="24"/>
                <w:szCs w:val="24"/>
              </w:rPr>
            </w:pPr>
          </w:p>
          <w:p w14:paraId="6D59F227" w14:textId="77777777" w:rsidR="00EE4755" w:rsidRDefault="00EE4755" w:rsidP="00EE4755">
            <w:pPr>
              <w:rPr>
                <w:b/>
                <w:sz w:val="24"/>
                <w:szCs w:val="24"/>
              </w:rPr>
            </w:pPr>
          </w:p>
          <w:p w14:paraId="2EABA9A5" w14:textId="77777777" w:rsidR="00EE4755" w:rsidRDefault="00EE4755" w:rsidP="00EE4755">
            <w:pPr>
              <w:rPr>
                <w:b/>
                <w:sz w:val="24"/>
                <w:szCs w:val="24"/>
              </w:rPr>
            </w:pPr>
          </w:p>
          <w:p w14:paraId="0A97F2F1" w14:textId="77777777" w:rsidR="00EE4755" w:rsidRDefault="00EE4755" w:rsidP="00EE4755">
            <w:pPr>
              <w:rPr>
                <w:b/>
                <w:sz w:val="24"/>
                <w:szCs w:val="24"/>
              </w:rPr>
            </w:pPr>
          </w:p>
          <w:p w14:paraId="5EE84D01" w14:textId="77777777" w:rsidR="009F62F7" w:rsidRPr="002E7C59" w:rsidRDefault="009F62F7" w:rsidP="002E7C59">
            <w:pPr>
              <w:rPr>
                <w:b/>
                <w:sz w:val="24"/>
                <w:szCs w:val="24"/>
              </w:rPr>
            </w:pPr>
          </w:p>
          <w:p w14:paraId="6C376708" w14:textId="77777777" w:rsidR="00E33F9B" w:rsidRDefault="00E33F9B" w:rsidP="00E33F9B">
            <w:pPr>
              <w:rPr>
                <w:b/>
                <w:sz w:val="24"/>
                <w:szCs w:val="24"/>
              </w:rPr>
            </w:pPr>
            <w:r>
              <w:rPr>
                <w:b/>
                <w:sz w:val="24"/>
                <w:szCs w:val="24"/>
              </w:rPr>
              <w:t>Closing The Lesson</w:t>
            </w:r>
          </w:p>
          <w:p w14:paraId="5D6FB3CF" w14:textId="1AD38BED" w:rsidR="00E33F9B" w:rsidRPr="00E33F9B" w:rsidRDefault="00E33F9B" w:rsidP="00E33F9B">
            <w:pPr>
              <w:pStyle w:val="ListParagraph"/>
              <w:numPr>
                <w:ilvl w:val="0"/>
                <w:numId w:val="12"/>
              </w:numPr>
              <w:rPr>
                <w:b/>
                <w:sz w:val="24"/>
                <w:szCs w:val="24"/>
              </w:rPr>
            </w:pPr>
            <w:r>
              <w:rPr>
                <w:sz w:val="24"/>
                <w:szCs w:val="24"/>
              </w:rPr>
              <w:t>For closing the lesson, the teacher will go back over how we as people can impact our communities</w:t>
            </w:r>
            <w:r w:rsidR="00295645">
              <w:rPr>
                <w:sz w:val="24"/>
                <w:szCs w:val="24"/>
              </w:rPr>
              <w:t>.</w:t>
            </w:r>
          </w:p>
          <w:p w14:paraId="308487B2" w14:textId="40ABD359" w:rsidR="00E33F9B" w:rsidRPr="00D75291" w:rsidRDefault="00E33F9B" w:rsidP="00E33F9B">
            <w:pPr>
              <w:pStyle w:val="ListParagraph"/>
              <w:numPr>
                <w:ilvl w:val="0"/>
                <w:numId w:val="12"/>
              </w:numPr>
              <w:rPr>
                <w:b/>
                <w:sz w:val="24"/>
                <w:szCs w:val="24"/>
              </w:rPr>
            </w:pPr>
            <w:r>
              <w:rPr>
                <w:sz w:val="24"/>
                <w:szCs w:val="24"/>
              </w:rPr>
              <w:t>Have the students share their version/endings of the stories if the students would like to</w:t>
            </w:r>
            <w:r w:rsidR="00295645">
              <w:rPr>
                <w:sz w:val="24"/>
                <w:szCs w:val="24"/>
              </w:rPr>
              <w:t>.</w:t>
            </w:r>
          </w:p>
          <w:p w14:paraId="45975DDA" w14:textId="77777777" w:rsidR="00D75291" w:rsidRPr="00D75291" w:rsidRDefault="00D75291" w:rsidP="00D75291">
            <w:pPr>
              <w:ind w:left="360"/>
              <w:rPr>
                <w:b/>
                <w:sz w:val="24"/>
                <w:szCs w:val="24"/>
              </w:rPr>
            </w:pPr>
          </w:p>
          <w:p w14:paraId="4B491628" w14:textId="1F046ABA" w:rsidR="00C83CD5" w:rsidRDefault="00C83CD5" w:rsidP="00194BC8">
            <w:pPr>
              <w:rPr>
                <w:b/>
                <w:sz w:val="24"/>
                <w:szCs w:val="24"/>
              </w:rPr>
            </w:pPr>
          </w:p>
        </w:tc>
      </w:tr>
      <w:tr w:rsidR="00BD37BE" w14:paraId="764BF4D2" w14:textId="77777777" w:rsidTr="00EE4755">
        <w:trPr>
          <w:trHeight w:val="740"/>
        </w:trPr>
        <w:tc>
          <w:tcPr>
            <w:tcW w:w="10188" w:type="dxa"/>
            <w:gridSpan w:val="3"/>
          </w:tcPr>
          <w:p w14:paraId="386A4EC5" w14:textId="77777777" w:rsidR="00BD37BE" w:rsidRDefault="00210B00" w:rsidP="00194BC8">
            <w:pPr>
              <w:rPr>
                <w:b/>
                <w:sz w:val="24"/>
                <w:szCs w:val="24"/>
              </w:rPr>
            </w:pPr>
            <w:r>
              <w:rPr>
                <w:b/>
                <w:sz w:val="24"/>
                <w:szCs w:val="24"/>
              </w:rPr>
              <w:lastRenderedPageBreak/>
              <w:t>Reflections and Documentation/Evidence of Lesson Effectiveness</w:t>
            </w:r>
          </w:p>
          <w:p w14:paraId="615CBAA6" w14:textId="62BD434E" w:rsidR="007451E5" w:rsidRPr="00234C0B" w:rsidRDefault="00234C0B" w:rsidP="00194BC8">
            <w:pPr>
              <w:rPr>
                <w:sz w:val="24"/>
                <w:szCs w:val="24"/>
              </w:rPr>
            </w:pPr>
            <w:r>
              <w:rPr>
                <w:sz w:val="24"/>
                <w:szCs w:val="24"/>
              </w:rPr>
              <w:t>I decided to use this story because it is a great way to incorporate social studies, as well as writing and speaking skills into the lesson.</w:t>
            </w:r>
            <w:r w:rsidR="001F7400">
              <w:rPr>
                <w:sz w:val="24"/>
                <w:szCs w:val="24"/>
              </w:rPr>
              <w:t xml:space="preserve"> It is important for children to know about their own communities and things </w:t>
            </w:r>
            <w:r w:rsidR="00295645">
              <w:rPr>
                <w:sz w:val="24"/>
                <w:szCs w:val="24"/>
              </w:rPr>
              <w:t xml:space="preserve">they can do to get involved. Even </w:t>
            </w:r>
            <w:r w:rsidR="001F7400">
              <w:rPr>
                <w:sz w:val="24"/>
                <w:szCs w:val="24"/>
              </w:rPr>
              <w:t xml:space="preserve">just a little goes a long way. I wanted to incorporate a discussion into the lesson because it is good for children to voice their opinions and be able to share them with others, as well as building confidence when speaking with others. Having the children write their own version/endings of the story gives them the opportunity to express their creativity and build on their writing skills, which to me is very important. </w:t>
            </w:r>
          </w:p>
          <w:p w14:paraId="3D715F67" w14:textId="77777777" w:rsidR="00BD37BE" w:rsidRDefault="00BD37BE" w:rsidP="00B44502">
            <w:pPr>
              <w:jc w:val="center"/>
              <w:rPr>
                <w:b/>
                <w:sz w:val="24"/>
                <w:szCs w:val="24"/>
              </w:rPr>
            </w:pPr>
          </w:p>
          <w:p w14:paraId="4165B7E0" w14:textId="77777777" w:rsidR="00BD37BE" w:rsidRDefault="00BD37BE" w:rsidP="00B44502">
            <w:pPr>
              <w:jc w:val="center"/>
              <w:rPr>
                <w:b/>
                <w:sz w:val="24"/>
                <w:szCs w:val="24"/>
              </w:rPr>
            </w:pPr>
          </w:p>
        </w:tc>
      </w:tr>
    </w:tbl>
    <w:p w14:paraId="5AFC246F" w14:textId="07D2817E" w:rsidR="00BD37BE" w:rsidRPr="0084017A" w:rsidRDefault="00BD37BE" w:rsidP="00BD37BE">
      <w:pPr>
        <w:jc w:val="center"/>
        <w:rPr>
          <w:b/>
          <w:sz w:val="24"/>
          <w:szCs w:val="24"/>
        </w:rPr>
      </w:pPr>
    </w:p>
    <w:sectPr w:rsidR="00BD37BE" w:rsidRPr="0084017A" w:rsidSect="00BD37B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1A72" w14:textId="77777777" w:rsidR="0056164A" w:rsidRDefault="0056164A" w:rsidP="00BD37BE">
      <w:r>
        <w:separator/>
      </w:r>
    </w:p>
  </w:endnote>
  <w:endnote w:type="continuationSeparator" w:id="0">
    <w:p w14:paraId="758BBFCF" w14:textId="77777777" w:rsidR="0056164A" w:rsidRDefault="0056164A"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CE5108" w:rsidRDefault="00CE5108">
    <w:pPr>
      <w:pStyle w:val="Footer"/>
    </w:pPr>
    <w:r>
      <w:t>Revised: 9/23/2016</w:t>
    </w:r>
  </w:p>
  <w:p w14:paraId="5D49D738" w14:textId="77777777" w:rsidR="00CE5108" w:rsidRDefault="00CE51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6A6F3" w14:textId="77777777" w:rsidR="0056164A" w:rsidRDefault="0056164A" w:rsidP="00BD37BE">
      <w:r>
        <w:separator/>
      </w:r>
    </w:p>
  </w:footnote>
  <w:footnote w:type="continuationSeparator" w:id="0">
    <w:p w14:paraId="0D51B7DC" w14:textId="77777777" w:rsidR="0056164A" w:rsidRDefault="0056164A"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20F0E"/>
    <w:multiLevelType w:val="hybridMultilevel"/>
    <w:tmpl w:val="16B6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605B4"/>
    <w:multiLevelType w:val="hybridMultilevel"/>
    <w:tmpl w:val="DCA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74A27"/>
    <w:multiLevelType w:val="hybridMultilevel"/>
    <w:tmpl w:val="7A0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B2886"/>
    <w:multiLevelType w:val="hybridMultilevel"/>
    <w:tmpl w:val="3BB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779B9"/>
    <w:multiLevelType w:val="hybridMultilevel"/>
    <w:tmpl w:val="133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868F3"/>
    <w:multiLevelType w:val="hybridMultilevel"/>
    <w:tmpl w:val="DA1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713CE"/>
    <w:multiLevelType w:val="hybridMultilevel"/>
    <w:tmpl w:val="DAE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91DBA"/>
    <w:multiLevelType w:val="hybridMultilevel"/>
    <w:tmpl w:val="207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5"/>
  </w:num>
  <w:num w:numId="5">
    <w:abstractNumId w:val="7"/>
  </w:num>
  <w:num w:numId="6">
    <w:abstractNumId w:val="3"/>
  </w:num>
  <w:num w:numId="7">
    <w:abstractNumId w:val="4"/>
  </w:num>
  <w:num w:numId="8">
    <w:abstractNumId w:val="9"/>
  </w:num>
  <w:num w:numId="9">
    <w:abstractNumId w:val="2"/>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91"/>
    <w:rsid w:val="0000001A"/>
    <w:rsid w:val="00002589"/>
    <w:rsid w:val="00004BB3"/>
    <w:rsid w:val="00007C48"/>
    <w:rsid w:val="00017E39"/>
    <w:rsid w:val="00035E27"/>
    <w:rsid w:val="00037D7F"/>
    <w:rsid w:val="00042F8A"/>
    <w:rsid w:val="00061D41"/>
    <w:rsid w:val="000648C5"/>
    <w:rsid w:val="0006661C"/>
    <w:rsid w:val="00095525"/>
    <w:rsid w:val="00096FA5"/>
    <w:rsid w:val="000A2D94"/>
    <w:rsid w:val="000A3280"/>
    <w:rsid w:val="000C4CE6"/>
    <w:rsid w:val="000F2241"/>
    <w:rsid w:val="001077EA"/>
    <w:rsid w:val="00141616"/>
    <w:rsid w:val="00143BF9"/>
    <w:rsid w:val="0015778C"/>
    <w:rsid w:val="00161BEA"/>
    <w:rsid w:val="001622DB"/>
    <w:rsid w:val="001737EE"/>
    <w:rsid w:val="001748B8"/>
    <w:rsid w:val="00175995"/>
    <w:rsid w:val="00184D64"/>
    <w:rsid w:val="00194BC8"/>
    <w:rsid w:val="00197274"/>
    <w:rsid w:val="001A368C"/>
    <w:rsid w:val="001B39AA"/>
    <w:rsid w:val="001B7652"/>
    <w:rsid w:val="001C04C1"/>
    <w:rsid w:val="001D1B00"/>
    <w:rsid w:val="001E26A7"/>
    <w:rsid w:val="001F7400"/>
    <w:rsid w:val="001F7599"/>
    <w:rsid w:val="00200C39"/>
    <w:rsid w:val="00204170"/>
    <w:rsid w:val="00210B00"/>
    <w:rsid w:val="00217552"/>
    <w:rsid w:val="00234899"/>
    <w:rsid w:val="00234C0B"/>
    <w:rsid w:val="00257ABD"/>
    <w:rsid w:val="00262BB0"/>
    <w:rsid w:val="002735F8"/>
    <w:rsid w:val="0027541C"/>
    <w:rsid w:val="002757B7"/>
    <w:rsid w:val="00287F27"/>
    <w:rsid w:val="00295645"/>
    <w:rsid w:val="002A16E0"/>
    <w:rsid w:val="002A48A2"/>
    <w:rsid w:val="002A7D3C"/>
    <w:rsid w:val="002B0C4E"/>
    <w:rsid w:val="002B7163"/>
    <w:rsid w:val="002B7460"/>
    <w:rsid w:val="002D1DF8"/>
    <w:rsid w:val="002E7C59"/>
    <w:rsid w:val="002F34B5"/>
    <w:rsid w:val="0030467F"/>
    <w:rsid w:val="0033070A"/>
    <w:rsid w:val="003331B4"/>
    <w:rsid w:val="00335A04"/>
    <w:rsid w:val="003432B0"/>
    <w:rsid w:val="00350E5D"/>
    <w:rsid w:val="003539A6"/>
    <w:rsid w:val="00362BD8"/>
    <w:rsid w:val="00380104"/>
    <w:rsid w:val="00383F4C"/>
    <w:rsid w:val="00387BAF"/>
    <w:rsid w:val="00393BBB"/>
    <w:rsid w:val="003955FA"/>
    <w:rsid w:val="003B2C66"/>
    <w:rsid w:val="003D021F"/>
    <w:rsid w:val="003D2744"/>
    <w:rsid w:val="003F23EC"/>
    <w:rsid w:val="003F584B"/>
    <w:rsid w:val="003F6C52"/>
    <w:rsid w:val="00404640"/>
    <w:rsid w:val="00410054"/>
    <w:rsid w:val="00411053"/>
    <w:rsid w:val="0042067C"/>
    <w:rsid w:val="004277F4"/>
    <w:rsid w:val="00436060"/>
    <w:rsid w:val="00451679"/>
    <w:rsid w:val="00462ADF"/>
    <w:rsid w:val="00471DD3"/>
    <w:rsid w:val="00485E49"/>
    <w:rsid w:val="004930A6"/>
    <w:rsid w:val="00494AF9"/>
    <w:rsid w:val="004A5B8A"/>
    <w:rsid w:val="004A6360"/>
    <w:rsid w:val="004A7794"/>
    <w:rsid w:val="004B49B4"/>
    <w:rsid w:val="004B61CA"/>
    <w:rsid w:val="004C5BB7"/>
    <w:rsid w:val="004D4D91"/>
    <w:rsid w:val="004F03BE"/>
    <w:rsid w:val="005063C9"/>
    <w:rsid w:val="0050712E"/>
    <w:rsid w:val="0051387F"/>
    <w:rsid w:val="0052518E"/>
    <w:rsid w:val="00542B5E"/>
    <w:rsid w:val="0054609F"/>
    <w:rsid w:val="00552FA0"/>
    <w:rsid w:val="0055587F"/>
    <w:rsid w:val="005564C9"/>
    <w:rsid w:val="005564D6"/>
    <w:rsid w:val="0056164A"/>
    <w:rsid w:val="00571C10"/>
    <w:rsid w:val="00572E5F"/>
    <w:rsid w:val="0057309B"/>
    <w:rsid w:val="005A6255"/>
    <w:rsid w:val="005B7084"/>
    <w:rsid w:val="005C2344"/>
    <w:rsid w:val="005C245B"/>
    <w:rsid w:val="005C360E"/>
    <w:rsid w:val="005C4154"/>
    <w:rsid w:val="005C6A91"/>
    <w:rsid w:val="005E1D98"/>
    <w:rsid w:val="005F2002"/>
    <w:rsid w:val="005F64D8"/>
    <w:rsid w:val="00632C17"/>
    <w:rsid w:val="0065176E"/>
    <w:rsid w:val="006557DF"/>
    <w:rsid w:val="0066042D"/>
    <w:rsid w:val="0066591C"/>
    <w:rsid w:val="0067702C"/>
    <w:rsid w:val="006871F8"/>
    <w:rsid w:val="00693B21"/>
    <w:rsid w:val="006A5BE1"/>
    <w:rsid w:val="006B0363"/>
    <w:rsid w:val="006C2165"/>
    <w:rsid w:val="006C70B1"/>
    <w:rsid w:val="006D1197"/>
    <w:rsid w:val="006E74A5"/>
    <w:rsid w:val="006F61AB"/>
    <w:rsid w:val="0070299C"/>
    <w:rsid w:val="007060ED"/>
    <w:rsid w:val="00714DE9"/>
    <w:rsid w:val="0072637D"/>
    <w:rsid w:val="00727D9D"/>
    <w:rsid w:val="00740C2B"/>
    <w:rsid w:val="007451E5"/>
    <w:rsid w:val="00751EB0"/>
    <w:rsid w:val="007634CB"/>
    <w:rsid w:val="00765892"/>
    <w:rsid w:val="007808ED"/>
    <w:rsid w:val="00781E2A"/>
    <w:rsid w:val="007839BA"/>
    <w:rsid w:val="0078797C"/>
    <w:rsid w:val="007C68B8"/>
    <w:rsid w:val="007C748B"/>
    <w:rsid w:val="007E5FD4"/>
    <w:rsid w:val="007E6B5A"/>
    <w:rsid w:val="00804F55"/>
    <w:rsid w:val="008177E3"/>
    <w:rsid w:val="008363A8"/>
    <w:rsid w:val="0084017A"/>
    <w:rsid w:val="00843E7B"/>
    <w:rsid w:val="00856D27"/>
    <w:rsid w:val="0085770D"/>
    <w:rsid w:val="00875782"/>
    <w:rsid w:val="008807EF"/>
    <w:rsid w:val="00883967"/>
    <w:rsid w:val="008A450B"/>
    <w:rsid w:val="008A5031"/>
    <w:rsid w:val="008A60C0"/>
    <w:rsid w:val="008C2BB7"/>
    <w:rsid w:val="008E2D7A"/>
    <w:rsid w:val="008E7650"/>
    <w:rsid w:val="008F1E0F"/>
    <w:rsid w:val="008F20E9"/>
    <w:rsid w:val="00903CC5"/>
    <w:rsid w:val="00915FFA"/>
    <w:rsid w:val="009161A4"/>
    <w:rsid w:val="00924B09"/>
    <w:rsid w:val="00931859"/>
    <w:rsid w:val="00931872"/>
    <w:rsid w:val="009318C9"/>
    <w:rsid w:val="00955288"/>
    <w:rsid w:val="00973ADF"/>
    <w:rsid w:val="00986B48"/>
    <w:rsid w:val="009C6DFE"/>
    <w:rsid w:val="009F33F8"/>
    <w:rsid w:val="009F62F7"/>
    <w:rsid w:val="00A00325"/>
    <w:rsid w:val="00A00369"/>
    <w:rsid w:val="00A11102"/>
    <w:rsid w:val="00A11A30"/>
    <w:rsid w:val="00A11AE2"/>
    <w:rsid w:val="00A14570"/>
    <w:rsid w:val="00A14E91"/>
    <w:rsid w:val="00A31641"/>
    <w:rsid w:val="00A31B2C"/>
    <w:rsid w:val="00A47C4A"/>
    <w:rsid w:val="00A83AFE"/>
    <w:rsid w:val="00A9290E"/>
    <w:rsid w:val="00A94356"/>
    <w:rsid w:val="00AC2F34"/>
    <w:rsid w:val="00AC33F7"/>
    <w:rsid w:val="00AD2BB2"/>
    <w:rsid w:val="00AD31DE"/>
    <w:rsid w:val="00AE6A72"/>
    <w:rsid w:val="00AF3A8A"/>
    <w:rsid w:val="00B141E6"/>
    <w:rsid w:val="00B30BD9"/>
    <w:rsid w:val="00B31251"/>
    <w:rsid w:val="00B362B0"/>
    <w:rsid w:val="00B42A21"/>
    <w:rsid w:val="00B44502"/>
    <w:rsid w:val="00B549A5"/>
    <w:rsid w:val="00B636D4"/>
    <w:rsid w:val="00B67C17"/>
    <w:rsid w:val="00B76469"/>
    <w:rsid w:val="00B844D7"/>
    <w:rsid w:val="00B87AC5"/>
    <w:rsid w:val="00B91177"/>
    <w:rsid w:val="00B957BB"/>
    <w:rsid w:val="00BB56B2"/>
    <w:rsid w:val="00BC4250"/>
    <w:rsid w:val="00BC56FA"/>
    <w:rsid w:val="00BD08B4"/>
    <w:rsid w:val="00BD37BE"/>
    <w:rsid w:val="00BD7FE7"/>
    <w:rsid w:val="00BE3642"/>
    <w:rsid w:val="00BF2A5C"/>
    <w:rsid w:val="00BF44A6"/>
    <w:rsid w:val="00C02BEE"/>
    <w:rsid w:val="00C36743"/>
    <w:rsid w:val="00C460DB"/>
    <w:rsid w:val="00C65B93"/>
    <w:rsid w:val="00C83CD5"/>
    <w:rsid w:val="00C85346"/>
    <w:rsid w:val="00CA6056"/>
    <w:rsid w:val="00CB15DF"/>
    <w:rsid w:val="00CB2E91"/>
    <w:rsid w:val="00CB66C7"/>
    <w:rsid w:val="00CE5108"/>
    <w:rsid w:val="00CF6585"/>
    <w:rsid w:val="00CF6FCD"/>
    <w:rsid w:val="00D076FC"/>
    <w:rsid w:val="00D14B3A"/>
    <w:rsid w:val="00D23A75"/>
    <w:rsid w:val="00D535B7"/>
    <w:rsid w:val="00D554F0"/>
    <w:rsid w:val="00D64318"/>
    <w:rsid w:val="00D70692"/>
    <w:rsid w:val="00D75291"/>
    <w:rsid w:val="00D813D9"/>
    <w:rsid w:val="00D81535"/>
    <w:rsid w:val="00D82A04"/>
    <w:rsid w:val="00D840FE"/>
    <w:rsid w:val="00D86FE9"/>
    <w:rsid w:val="00D90FD2"/>
    <w:rsid w:val="00D92E0F"/>
    <w:rsid w:val="00D96D29"/>
    <w:rsid w:val="00DA522B"/>
    <w:rsid w:val="00DA7695"/>
    <w:rsid w:val="00DA7A36"/>
    <w:rsid w:val="00DB06A3"/>
    <w:rsid w:val="00DB1500"/>
    <w:rsid w:val="00DB2FDA"/>
    <w:rsid w:val="00DC0350"/>
    <w:rsid w:val="00DD23CB"/>
    <w:rsid w:val="00DD5D29"/>
    <w:rsid w:val="00DE34B7"/>
    <w:rsid w:val="00DF05B1"/>
    <w:rsid w:val="00DF3E20"/>
    <w:rsid w:val="00DF4B1B"/>
    <w:rsid w:val="00E05BC8"/>
    <w:rsid w:val="00E33F9B"/>
    <w:rsid w:val="00E43580"/>
    <w:rsid w:val="00E43DD4"/>
    <w:rsid w:val="00E47B72"/>
    <w:rsid w:val="00E54CD0"/>
    <w:rsid w:val="00E71A23"/>
    <w:rsid w:val="00E72E0B"/>
    <w:rsid w:val="00E96FEA"/>
    <w:rsid w:val="00EA1202"/>
    <w:rsid w:val="00EB5A28"/>
    <w:rsid w:val="00ED2CCF"/>
    <w:rsid w:val="00ED4021"/>
    <w:rsid w:val="00EE4755"/>
    <w:rsid w:val="00EE7FFD"/>
    <w:rsid w:val="00EF532E"/>
    <w:rsid w:val="00F22FC5"/>
    <w:rsid w:val="00F234E1"/>
    <w:rsid w:val="00F506A2"/>
    <w:rsid w:val="00F5515D"/>
    <w:rsid w:val="00F82C1E"/>
    <w:rsid w:val="00F82E03"/>
    <w:rsid w:val="00F86030"/>
    <w:rsid w:val="00F97372"/>
    <w:rsid w:val="00FA4750"/>
    <w:rsid w:val="00FB2489"/>
    <w:rsid w:val="00FB27A2"/>
    <w:rsid w:val="00FC7E4F"/>
    <w:rsid w:val="00FD4482"/>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85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5430">
      <w:bodyDiv w:val="1"/>
      <w:marLeft w:val="0"/>
      <w:marRight w:val="0"/>
      <w:marTop w:val="0"/>
      <w:marBottom w:val="0"/>
      <w:divBdr>
        <w:top w:val="none" w:sz="0" w:space="0" w:color="auto"/>
        <w:left w:val="none" w:sz="0" w:space="0" w:color="auto"/>
        <w:bottom w:val="none" w:sz="0" w:space="0" w:color="auto"/>
        <w:right w:val="none" w:sz="0" w:space="0" w:color="auto"/>
      </w:divBdr>
    </w:div>
    <w:div w:id="346757605">
      <w:bodyDiv w:val="1"/>
      <w:marLeft w:val="0"/>
      <w:marRight w:val="0"/>
      <w:marTop w:val="0"/>
      <w:marBottom w:val="0"/>
      <w:divBdr>
        <w:top w:val="none" w:sz="0" w:space="0" w:color="auto"/>
        <w:left w:val="none" w:sz="0" w:space="0" w:color="auto"/>
        <w:bottom w:val="none" w:sz="0" w:space="0" w:color="auto"/>
        <w:right w:val="none" w:sz="0" w:space="0" w:color="auto"/>
      </w:divBdr>
    </w:div>
    <w:div w:id="457145821">
      <w:bodyDiv w:val="1"/>
      <w:marLeft w:val="0"/>
      <w:marRight w:val="0"/>
      <w:marTop w:val="0"/>
      <w:marBottom w:val="0"/>
      <w:divBdr>
        <w:top w:val="none" w:sz="0" w:space="0" w:color="auto"/>
        <w:left w:val="none" w:sz="0" w:space="0" w:color="auto"/>
        <w:bottom w:val="none" w:sz="0" w:space="0" w:color="auto"/>
        <w:right w:val="none" w:sz="0" w:space="0" w:color="auto"/>
      </w:divBdr>
    </w:div>
    <w:div w:id="503132203">
      <w:bodyDiv w:val="1"/>
      <w:marLeft w:val="0"/>
      <w:marRight w:val="0"/>
      <w:marTop w:val="0"/>
      <w:marBottom w:val="0"/>
      <w:divBdr>
        <w:top w:val="none" w:sz="0" w:space="0" w:color="auto"/>
        <w:left w:val="none" w:sz="0" w:space="0" w:color="auto"/>
        <w:bottom w:val="none" w:sz="0" w:space="0" w:color="auto"/>
        <w:right w:val="none" w:sz="0" w:space="0" w:color="auto"/>
      </w:divBdr>
    </w:div>
    <w:div w:id="541862642">
      <w:bodyDiv w:val="1"/>
      <w:marLeft w:val="0"/>
      <w:marRight w:val="0"/>
      <w:marTop w:val="0"/>
      <w:marBottom w:val="0"/>
      <w:divBdr>
        <w:top w:val="none" w:sz="0" w:space="0" w:color="auto"/>
        <w:left w:val="none" w:sz="0" w:space="0" w:color="auto"/>
        <w:bottom w:val="none" w:sz="0" w:space="0" w:color="auto"/>
        <w:right w:val="none" w:sz="0" w:space="0" w:color="auto"/>
      </w:divBdr>
    </w:div>
    <w:div w:id="543180030">
      <w:bodyDiv w:val="1"/>
      <w:marLeft w:val="0"/>
      <w:marRight w:val="0"/>
      <w:marTop w:val="0"/>
      <w:marBottom w:val="0"/>
      <w:divBdr>
        <w:top w:val="none" w:sz="0" w:space="0" w:color="auto"/>
        <w:left w:val="none" w:sz="0" w:space="0" w:color="auto"/>
        <w:bottom w:val="none" w:sz="0" w:space="0" w:color="auto"/>
        <w:right w:val="none" w:sz="0" w:space="0" w:color="auto"/>
      </w:divBdr>
    </w:div>
    <w:div w:id="571963599">
      <w:bodyDiv w:val="1"/>
      <w:marLeft w:val="0"/>
      <w:marRight w:val="0"/>
      <w:marTop w:val="0"/>
      <w:marBottom w:val="0"/>
      <w:divBdr>
        <w:top w:val="none" w:sz="0" w:space="0" w:color="auto"/>
        <w:left w:val="none" w:sz="0" w:space="0" w:color="auto"/>
        <w:bottom w:val="none" w:sz="0" w:space="0" w:color="auto"/>
        <w:right w:val="none" w:sz="0" w:space="0" w:color="auto"/>
      </w:divBdr>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878664938">
      <w:bodyDiv w:val="1"/>
      <w:marLeft w:val="0"/>
      <w:marRight w:val="0"/>
      <w:marTop w:val="0"/>
      <w:marBottom w:val="0"/>
      <w:divBdr>
        <w:top w:val="none" w:sz="0" w:space="0" w:color="auto"/>
        <w:left w:val="none" w:sz="0" w:space="0" w:color="auto"/>
        <w:bottom w:val="none" w:sz="0" w:space="0" w:color="auto"/>
        <w:right w:val="none" w:sz="0" w:space="0" w:color="auto"/>
      </w:divBdr>
    </w:div>
    <w:div w:id="918638987">
      <w:bodyDiv w:val="1"/>
      <w:marLeft w:val="0"/>
      <w:marRight w:val="0"/>
      <w:marTop w:val="0"/>
      <w:marBottom w:val="0"/>
      <w:divBdr>
        <w:top w:val="none" w:sz="0" w:space="0" w:color="auto"/>
        <w:left w:val="none" w:sz="0" w:space="0" w:color="auto"/>
        <w:bottom w:val="none" w:sz="0" w:space="0" w:color="auto"/>
        <w:right w:val="none" w:sz="0" w:space="0" w:color="auto"/>
      </w:divBdr>
    </w:div>
    <w:div w:id="951788385">
      <w:bodyDiv w:val="1"/>
      <w:marLeft w:val="0"/>
      <w:marRight w:val="0"/>
      <w:marTop w:val="0"/>
      <w:marBottom w:val="0"/>
      <w:divBdr>
        <w:top w:val="none" w:sz="0" w:space="0" w:color="auto"/>
        <w:left w:val="none" w:sz="0" w:space="0" w:color="auto"/>
        <w:bottom w:val="none" w:sz="0" w:space="0" w:color="auto"/>
        <w:right w:val="none" w:sz="0" w:space="0" w:color="auto"/>
      </w:divBdr>
    </w:div>
    <w:div w:id="1116022500">
      <w:bodyDiv w:val="1"/>
      <w:marLeft w:val="0"/>
      <w:marRight w:val="0"/>
      <w:marTop w:val="0"/>
      <w:marBottom w:val="0"/>
      <w:divBdr>
        <w:top w:val="none" w:sz="0" w:space="0" w:color="auto"/>
        <w:left w:val="none" w:sz="0" w:space="0" w:color="auto"/>
        <w:bottom w:val="none" w:sz="0" w:space="0" w:color="auto"/>
        <w:right w:val="none" w:sz="0" w:space="0" w:color="auto"/>
      </w:divBdr>
    </w:div>
    <w:div w:id="1118060934">
      <w:bodyDiv w:val="1"/>
      <w:marLeft w:val="0"/>
      <w:marRight w:val="0"/>
      <w:marTop w:val="0"/>
      <w:marBottom w:val="0"/>
      <w:divBdr>
        <w:top w:val="none" w:sz="0" w:space="0" w:color="auto"/>
        <w:left w:val="none" w:sz="0" w:space="0" w:color="auto"/>
        <w:bottom w:val="none" w:sz="0" w:space="0" w:color="auto"/>
        <w:right w:val="none" w:sz="0" w:space="0" w:color="auto"/>
      </w:divBdr>
    </w:div>
    <w:div w:id="1170758618">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342120368">
      <w:bodyDiv w:val="1"/>
      <w:marLeft w:val="0"/>
      <w:marRight w:val="0"/>
      <w:marTop w:val="0"/>
      <w:marBottom w:val="0"/>
      <w:divBdr>
        <w:top w:val="none" w:sz="0" w:space="0" w:color="auto"/>
        <w:left w:val="none" w:sz="0" w:space="0" w:color="auto"/>
        <w:bottom w:val="none" w:sz="0" w:space="0" w:color="auto"/>
        <w:right w:val="none" w:sz="0" w:space="0" w:color="auto"/>
      </w:divBdr>
    </w:div>
    <w:div w:id="1371229028">
      <w:bodyDiv w:val="1"/>
      <w:marLeft w:val="0"/>
      <w:marRight w:val="0"/>
      <w:marTop w:val="0"/>
      <w:marBottom w:val="0"/>
      <w:divBdr>
        <w:top w:val="none" w:sz="0" w:space="0" w:color="auto"/>
        <w:left w:val="none" w:sz="0" w:space="0" w:color="auto"/>
        <w:bottom w:val="none" w:sz="0" w:space="0" w:color="auto"/>
        <w:right w:val="none" w:sz="0" w:space="0" w:color="auto"/>
      </w:divBdr>
    </w:div>
    <w:div w:id="1406682888">
      <w:bodyDiv w:val="1"/>
      <w:marLeft w:val="0"/>
      <w:marRight w:val="0"/>
      <w:marTop w:val="0"/>
      <w:marBottom w:val="0"/>
      <w:divBdr>
        <w:top w:val="none" w:sz="0" w:space="0" w:color="auto"/>
        <w:left w:val="none" w:sz="0" w:space="0" w:color="auto"/>
        <w:bottom w:val="none" w:sz="0" w:space="0" w:color="auto"/>
        <w:right w:val="none" w:sz="0" w:space="0" w:color="auto"/>
      </w:divBdr>
    </w:div>
    <w:div w:id="1406880263">
      <w:bodyDiv w:val="1"/>
      <w:marLeft w:val="0"/>
      <w:marRight w:val="0"/>
      <w:marTop w:val="0"/>
      <w:marBottom w:val="0"/>
      <w:divBdr>
        <w:top w:val="none" w:sz="0" w:space="0" w:color="auto"/>
        <w:left w:val="none" w:sz="0" w:space="0" w:color="auto"/>
        <w:bottom w:val="none" w:sz="0" w:space="0" w:color="auto"/>
        <w:right w:val="none" w:sz="0" w:space="0" w:color="auto"/>
      </w:divBdr>
    </w:div>
    <w:div w:id="1453327636">
      <w:bodyDiv w:val="1"/>
      <w:marLeft w:val="0"/>
      <w:marRight w:val="0"/>
      <w:marTop w:val="0"/>
      <w:marBottom w:val="0"/>
      <w:divBdr>
        <w:top w:val="none" w:sz="0" w:space="0" w:color="auto"/>
        <w:left w:val="none" w:sz="0" w:space="0" w:color="auto"/>
        <w:bottom w:val="none" w:sz="0" w:space="0" w:color="auto"/>
        <w:right w:val="none" w:sz="0" w:space="0" w:color="auto"/>
      </w:divBdr>
    </w:div>
    <w:div w:id="1494485772">
      <w:bodyDiv w:val="1"/>
      <w:marLeft w:val="0"/>
      <w:marRight w:val="0"/>
      <w:marTop w:val="0"/>
      <w:marBottom w:val="0"/>
      <w:divBdr>
        <w:top w:val="none" w:sz="0" w:space="0" w:color="auto"/>
        <w:left w:val="none" w:sz="0" w:space="0" w:color="auto"/>
        <w:bottom w:val="none" w:sz="0" w:space="0" w:color="auto"/>
        <w:right w:val="none" w:sz="0" w:space="0" w:color="auto"/>
      </w:divBdr>
    </w:div>
    <w:div w:id="1504054406">
      <w:bodyDiv w:val="1"/>
      <w:marLeft w:val="0"/>
      <w:marRight w:val="0"/>
      <w:marTop w:val="0"/>
      <w:marBottom w:val="0"/>
      <w:divBdr>
        <w:top w:val="none" w:sz="0" w:space="0" w:color="auto"/>
        <w:left w:val="none" w:sz="0" w:space="0" w:color="auto"/>
        <w:bottom w:val="none" w:sz="0" w:space="0" w:color="auto"/>
        <w:right w:val="none" w:sz="0" w:space="0" w:color="auto"/>
      </w:divBdr>
    </w:div>
    <w:div w:id="1645308491">
      <w:bodyDiv w:val="1"/>
      <w:marLeft w:val="0"/>
      <w:marRight w:val="0"/>
      <w:marTop w:val="0"/>
      <w:marBottom w:val="0"/>
      <w:divBdr>
        <w:top w:val="none" w:sz="0" w:space="0" w:color="auto"/>
        <w:left w:val="none" w:sz="0" w:space="0" w:color="auto"/>
        <w:bottom w:val="none" w:sz="0" w:space="0" w:color="auto"/>
        <w:right w:val="none" w:sz="0" w:space="0" w:color="auto"/>
      </w:divBdr>
    </w:div>
    <w:div w:id="1709799119">
      <w:bodyDiv w:val="1"/>
      <w:marLeft w:val="0"/>
      <w:marRight w:val="0"/>
      <w:marTop w:val="0"/>
      <w:marBottom w:val="0"/>
      <w:divBdr>
        <w:top w:val="none" w:sz="0" w:space="0" w:color="auto"/>
        <w:left w:val="none" w:sz="0" w:space="0" w:color="auto"/>
        <w:bottom w:val="none" w:sz="0" w:space="0" w:color="auto"/>
        <w:right w:val="none" w:sz="0" w:space="0" w:color="auto"/>
      </w:divBdr>
    </w:div>
    <w:div w:id="18436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versationsinliteracy.blogspot.com/2016/01/interactive-read-aloud-tips.html" TargetMode="External"/><Relationship Id="rId12" Type="http://schemas.openxmlformats.org/officeDocument/2006/relationships/hyperlink" Target="http://conversationsinliteracy.blogspot.com/2016/01/interactive-read-aloud-tips.html" TargetMode="External"/><Relationship Id="rId13" Type="http://schemas.openxmlformats.org/officeDocument/2006/relationships/image" Target="media/image1.png"/><Relationship Id="rId14" Type="http://schemas.openxmlformats.org/officeDocument/2006/relationships/hyperlink" Target="https://www.pinterest.com/pin/222928250284456229/" TargetMode="External"/><Relationship Id="rId15" Type="http://schemas.openxmlformats.org/officeDocument/2006/relationships/image" Target="media/image2.jp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ksresourcesystem.net/module/standards/Tools/Search" TargetMode="External"/><Relationship Id="rId9" Type="http://schemas.openxmlformats.org/officeDocument/2006/relationships/hyperlink" Target="https://www.pinterest.com/pin/283445370277391180/" TargetMode="External"/><Relationship Id="rId10" Type="http://schemas.openxmlformats.org/officeDocument/2006/relationships/hyperlink" Target="https://www.pinterest.com/pin/222928250284456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32DB-A189-9647-A7C1-45B1BE8B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2</cp:revision>
  <cp:lastPrinted>2017-09-28T19:35:00Z</cp:lastPrinted>
  <dcterms:created xsi:type="dcterms:W3CDTF">2017-10-09T15:10:00Z</dcterms:created>
  <dcterms:modified xsi:type="dcterms:W3CDTF">2017-10-09T15:10:00Z</dcterms:modified>
</cp:coreProperties>
</file>