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60C8D" w14:textId="77777777" w:rsidR="00611E55" w:rsidRPr="002525A9" w:rsidRDefault="00611E55" w:rsidP="00611E55">
      <w:pPr>
        <w:jc w:val="center"/>
        <w:rPr>
          <w:b/>
          <w:sz w:val="28"/>
          <w:szCs w:val="28"/>
        </w:rPr>
      </w:pPr>
      <w:r w:rsidRPr="00194BC8">
        <w:rPr>
          <w:b/>
          <w:sz w:val="28"/>
          <w:szCs w:val="28"/>
        </w:rPr>
        <w:t>UNT Lesson Plan Template</w:t>
      </w:r>
    </w:p>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611E55" w14:paraId="06D53B4A" w14:textId="77777777" w:rsidTr="00F939A5">
        <w:trPr>
          <w:trHeight w:val="499"/>
        </w:trPr>
        <w:tc>
          <w:tcPr>
            <w:tcW w:w="3207" w:type="dxa"/>
          </w:tcPr>
          <w:p w14:paraId="749C3065" w14:textId="77777777" w:rsidR="00611E55" w:rsidRDefault="00611E55" w:rsidP="00F939A5">
            <w:pPr>
              <w:rPr>
                <w:b/>
                <w:sz w:val="24"/>
                <w:szCs w:val="24"/>
              </w:rPr>
            </w:pPr>
            <w:r>
              <w:rPr>
                <w:b/>
                <w:sz w:val="24"/>
                <w:szCs w:val="24"/>
              </w:rPr>
              <w:t xml:space="preserve">Pre-service Teacher: </w:t>
            </w:r>
          </w:p>
          <w:p w14:paraId="26F99538" w14:textId="77777777" w:rsidR="00611E55" w:rsidRPr="00611E55" w:rsidRDefault="00611E55" w:rsidP="00F939A5">
            <w:pPr>
              <w:rPr>
                <w:sz w:val="24"/>
                <w:szCs w:val="24"/>
              </w:rPr>
            </w:pPr>
            <w:r w:rsidRPr="00611E55">
              <w:rPr>
                <w:sz w:val="24"/>
                <w:szCs w:val="24"/>
              </w:rPr>
              <w:t>Stephanie Newman</w:t>
            </w:r>
          </w:p>
          <w:p w14:paraId="4FDE4901" w14:textId="77777777" w:rsidR="00611E55" w:rsidRDefault="00611E55" w:rsidP="00F939A5">
            <w:pPr>
              <w:jc w:val="center"/>
              <w:rPr>
                <w:b/>
                <w:sz w:val="24"/>
                <w:szCs w:val="24"/>
              </w:rPr>
            </w:pPr>
          </w:p>
        </w:tc>
        <w:tc>
          <w:tcPr>
            <w:tcW w:w="2647" w:type="dxa"/>
          </w:tcPr>
          <w:p w14:paraId="1DA38607" w14:textId="77777777" w:rsidR="00611E55" w:rsidRDefault="00611E55" w:rsidP="00F939A5">
            <w:pPr>
              <w:rPr>
                <w:b/>
                <w:sz w:val="24"/>
                <w:szCs w:val="24"/>
              </w:rPr>
            </w:pPr>
            <w:r>
              <w:rPr>
                <w:b/>
                <w:sz w:val="24"/>
                <w:szCs w:val="24"/>
              </w:rPr>
              <w:t>Grade(s):</w:t>
            </w:r>
          </w:p>
          <w:p w14:paraId="25598C24" w14:textId="77777777" w:rsidR="00611E55" w:rsidRPr="00611E55" w:rsidRDefault="00C046FA" w:rsidP="00564FC2">
            <w:pPr>
              <w:rPr>
                <w:sz w:val="24"/>
                <w:szCs w:val="24"/>
              </w:rPr>
            </w:pPr>
            <w:r>
              <w:rPr>
                <w:sz w:val="24"/>
                <w:szCs w:val="24"/>
              </w:rPr>
              <w:t>1</w:t>
            </w:r>
            <w:r w:rsidRPr="00C046FA">
              <w:rPr>
                <w:sz w:val="24"/>
                <w:szCs w:val="24"/>
                <w:vertAlign w:val="superscript"/>
              </w:rPr>
              <w:t>st</w:t>
            </w:r>
            <w:r w:rsidR="00564FC2">
              <w:rPr>
                <w:sz w:val="24"/>
                <w:szCs w:val="24"/>
              </w:rPr>
              <w:t xml:space="preserve"> grade</w:t>
            </w:r>
          </w:p>
        </w:tc>
        <w:tc>
          <w:tcPr>
            <w:tcW w:w="5131" w:type="dxa"/>
          </w:tcPr>
          <w:p w14:paraId="7762137F" w14:textId="77777777" w:rsidR="00611E55" w:rsidRDefault="00611E55" w:rsidP="00F939A5">
            <w:pPr>
              <w:rPr>
                <w:b/>
                <w:sz w:val="24"/>
                <w:szCs w:val="24"/>
              </w:rPr>
            </w:pPr>
            <w:r>
              <w:rPr>
                <w:b/>
                <w:sz w:val="24"/>
                <w:szCs w:val="24"/>
              </w:rPr>
              <w:t>School/Mentor Teacher (if applicable):</w:t>
            </w:r>
          </w:p>
          <w:p w14:paraId="0892E7DA" w14:textId="45326EF7" w:rsidR="00611E55" w:rsidRPr="00611E55" w:rsidRDefault="00611E55" w:rsidP="00F939A5">
            <w:pPr>
              <w:rPr>
                <w:sz w:val="24"/>
                <w:szCs w:val="24"/>
              </w:rPr>
            </w:pPr>
          </w:p>
        </w:tc>
      </w:tr>
      <w:tr w:rsidR="00611E55" w14:paraId="37F82146" w14:textId="77777777" w:rsidTr="00F939A5">
        <w:trPr>
          <w:trHeight w:val="203"/>
        </w:trPr>
        <w:tc>
          <w:tcPr>
            <w:tcW w:w="3207" w:type="dxa"/>
            <w:shd w:val="clear" w:color="auto" w:fill="E7E6E6" w:themeFill="background2"/>
          </w:tcPr>
          <w:p w14:paraId="3D5035FD" w14:textId="77777777" w:rsidR="00611E55" w:rsidRPr="00194BC8" w:rsidRDefault="00611E55" w:rsidP="00F939A5">
            <w:pPr>
              <w:rPr>
                <w:b/>
                <w:sz w:val="20"/>
                <w:szCs w:val="20"/>
              </w:rPr>
            </w:pPr>
          </w:p>
        </w:tc>
        <w:tc>
          <w:tcPr>
            <w:tcW w:w="2647" w:type="dxa"/>
            <w:shd w:val="clear" w:color="auto" w:fill="E7E6E6" w:themeFill="background2"/>
          </w:tcPr>
          <w:p w14:paraId="4933F5EA" w14:textId="77777777" w:rsidR="00611E55" w:rsidRDefault="00611E55" w:rsidP="00F939A5">
            <w:pPr>
              <w:rPr>
                <w:b/>
                <w:sz w:val="24"/>
                <w:szCs w:val="24"/>
              </w:rPr>
            </w:pPr>
          </w:p>
        </w:tc>
        <w:tc>
          <w:tcPr>
            <w:tcW w:w="5131" w:type="dxa"/>
            <w:shd w:val="clear" w:color="auto" w:fill="E7E6E6" w:themeFill="background2"/>
          </w:tcPr>
          <w:p w14:paraId="696DE507" w14:textId="77777777" w:rsidR="00611E55" w:rsidRDefault="00611E55" w:rsidP="00F939A5">
            <w:pPr>
              <w:rPr>
                <w:b/>
                <w:sz w:val="24"/>
                <w:szCs w:val="24"/>
              </w:rPr>
            </w:pPr>
          </w:p>
        </w:tc>
      </w:tr>
      <w:tr w:rsidR="00611E55" w14:paraId="1875C82D" w14:textId="77777777" w:rsidTr="00F939A5">
        <w:trPr>
          <w:trHeight w:val="240"/>
        </w:trPr>
        <w:tc>
          <w:tcPr>
            <w:tcW w:w="3207" w:type="dxa"/>
          </w:tcPr>
          <w:p w14:paraId="45214B34" w14:textId="77777777" w:rsidR="00611E55" w:rsidRDefault="00611E55" w:rsidP="00F939A5">
            <w:pPr>
              <w:rPr>
                <w:b/>
                <w:sz w:val="24"/>
                <w:szCs w:val="24"/>
              </w:rPr>
            </w:pPr>
            <w:r>
              <w:rPr>
                <w:b/>
                <w:sz w:val="24"/>
                <w:szCs w:val="24"/>
              </w:rPr>
              <w:t xml:space="preserve">Subject area(s): </w:t>
            </w:r>
          </w:p>
          <w:p w14:paraId="294EDC63" w14:textId="06A2A91C" w:rsidR="00611E55" w:rsidRPr="00611E55" w:rsidRDefault="00164C1A" w:rsidP="00F939A5">
            <w:pPr>
              <w:rPr>
                <w:sz w:val="24"/>
                <w:szCs w:val="24"/>
              </w:rPr>
            </w:pPr>
            <w:r>
              <w:rPr>
                <w:sz w:val="24"/>
                <w:szCs w:val="24"/>
              </w:rPr>
              <w:t>Language Arts and</w:t>
            </w:r>
            <w:r w:rsidR="00611E55" w:rsidRPr="00611E55">
              <w:rPr>
                <w:sz w:val="24"/>
                <w:szCs w:val="24"/>
              </w:rPr>
              <w:t xml:space="preserve"> Reading</w:t>
            </w:r>
            <w:r w:rsidR="00C11C27">
              <w:rPr>
                <w:sz w:val="24"/>
                <w:szCs w:val="24"/>
              </w:rPr>
              <w:t xml:space="preserve">, </w:t>
            </w:r>
            <w:r w:rsidR="001F3498">
              <w:rPr>
                <w:sz w:val="24"/>
                <w:szCs w:val="24"/>
              </w:rPr>
              <w:t>Fine Arts, and Science</w:t>
            </w:r>
          </w:p>
          <w:p w14:paraId="51699B47" w14:textId="77777777" w:rsidR="00611E55" w:rsidRDefault="00611E55" w:rsidP="00F939A5">
            <w:pPr>
              <w:rPr>
                <w:b/>
                <w:sz w:val="24"/>
                <w:szCs w:val="24"/>
              </w:rPr>
            </w:pPr>
          </w:p>
        </w:tc>
        <w:tc>
          <w:tcPr>
            <w:tcW w:w="2647" w:type="dxa"/>
          </w:tcPr>
          <w:p w14:paraId="5B76E069" w14:textId="77777777" w:rsidR="00611E55" w:rsidRDefault="00611E55" w:rsidP="00F939A5">
            <w:pPr>
              <w:rPr>
                <w:b/>
                <w:sz w:val="24"/>
                <w:szCs w:val="24"/>
              </w:rPr>
            </w:pPr>
            <w:r>
              <w:rPr>
                <w:b/>
                <w:sz w:val="24"/>
                <w:szCs w:val="24"/>
              </w:rPr>
              <w:t xml:space="preserve">Unit Topic/Theme: </w:t>
            </w:r>
          </w:p>
          <w:p w14:paraId="7A8C1261" w14:textId="77777777" w:rsidR="00611E55" w:rsidRPr="00C046FA" w:rsidRDefault="00C11C27" w:rsidP="00F939A5">
            <w:pPr>
              <w:rPr>
                <w:sz w:val="24"/>
                <w:szCs w:val="24"/>
              </w:rPr>
            </w:pPr>
            <w:r>
              <w:rPr>
                <w:sz w:val="24"/>
                <w:szCs w:val="24"/>
              </w:rPr>
              <w:t>Read</w:t>
            </w:r>
            <w:r w:rsidR="00C046FA" w:rsidRPr="00C046FA">
              <w:rPr>
                <w:sz w:val="24"/>
                <w:szCs w:val="24"/>
              </w:rPr>
              <w:t xml:space="preserve"> Aloud </w:t>
            </w:r>
          </w:p>
          <w:p w14:paraId="6AAA0534" w14:textId="77777777" w:rsidR="00611E55" w:rsidRDefault="00611E55" w:rsidP="00F939A5">
            <w:pPr>
              <w:rPr>
                <w:b/>
                <w:sz w:val="24"/>
                <w:szCs w:val="24"/>
              </w:rPr>
            </w:pPr>
          </w:p>
        </w:tc>
        <w:tc>
          <w:tcPr>
            <w:tcW w:w="5131" w:type="dxa"/>
          </w:tcPr>
          <w:p w14:paraId="1796805F" w14:textId="77777777" w:rsidR="00611E55" w:rsidRDefault="00611E55" w:rsidP="00F939A5">
            <w:pPr>
              <w:rPr>
                <w:b/>
                <w:sz w:val="24"/>
                <w:szCs w:val="24"/>
              </w:rPr>
            </w:pPr>
            <w:r>
              <w:rPr>
                <w:b/>
                <w:sz w:val="24"/>
                <w:szCs w:val="24"/>
              </w:rPr>
              <w:t xml:space="preserve">Lesson Title: </w:t>
            </w:r>
          </w:p>
          <w:p w14:paraId="03C7863F" w14:textId="77777777" w:rsidR="00C046FA" w:rsidRPr="00C046FA" w:rsidRDefault="00C8150C" w:rsidP="00F939A5">
            <w:pPr>
              <w:rPr>
                <w:sz w:val="24"/>
                <w:szCs w:val="24"/>
              </w:rPr>
            </w:pPr>
            <w:r>
              <w:rPr>
                <w:sz w:val="24"/>
                <w:szCs w:val="24"/>
              </w:rPr>
              <w:t>Is It Worth the Wait?</w:t>
            </w:r>
            <w:r w:rsidR="00C046FA" w:rsidRPr="00C046FA">
              <w:rPr>
                <w:sz w:val="24"/>
                <w:szCs w:val="24"/>
              </w:rPr>
              <w:t xml:space="preserve"> </w:t>
            </w:r>
          </w:p>
        </w:tc>
      </w:tr>
      <w:tr w:rsidR="00611E55" w14:paraId="792B5B8A" w14:textId="77777777" w:rsidTr="00F939A5">
        <w:trPr>
          <w:trHeight w:val="240"/>
        </w:trPr>
        <w:tc>
          <w:tcPr>
            <w:tcW w:w="3207" w:type="dxa"/>
          </w:tcPr>
          <w:p w14:paraId="798D1D0B" w14:textId="77777777" w:rsidR="00611E55" w:rsidRPr="008C7203" w:rsidRDefault="00611E55" w:rsidP="00F939A5">
            <w:pPr>
              <w:rPr>
                <w:b/>
                <w:sz w:val="24"/>
                <w:szCs w:val="24"/>
              </w:rPr>
            </w:pPr>
            <w:r w:rsidRPr="008C7203">
              <w:rPr>
                <w:b/>
                <w:sz w:val="24"/>
                <w:szCs w:val="24"/>
              </w:rPr>
              <w:t>Relevant TEKS:</w:t>
            </w:r>
          </w:p>
          <w:p w14:paraId="35A01FC4" w14:textId="77777777" w:rsidR="008C7203" w:rsidRPr="008C7203" w:rsidRDefault="00C11C27" w:rsidP="008C7203">
            <w:pPr>
              <w:rPr>
                <w:rFonts w:eastAsia="Times New Roman"/>
                <w:color w:val="000000" w:themeColor="text1"/>
                <w:sz w:val="24"/>
                <w:szCs w:val="24"/>
                <w:shd w:val="clear" w:color="auto" w:fill="FFFFFF"/>
              </w:rPr>
            </w:pPr>
            <w:r w:rsidRPr="00C11C27">
              <w:rPr>
                <w:rFonts w:eastAsia="Times New Roman"/>
                <w:b/>
                <w:bCs/>
                <w:color w:val="000000" w:themeColor="text1"/>
                <w:sz w:val="24"/>
                <w:szCs w:val="24"/>
                <w:shd w:val="clear" w:color="auto" w:fill="FFFFFF"/>
              </w:rPr>
              <w:t>§110.3. English Language Arts and Reading</w:t>
            </w:r>
            <w:r w:rsidR="008C7203" w:rsidRPr="008C7203">
              <w:rPr>
                <w:rFonts w:eastAsia="Times New Roman"/>
                <w:color w:val="000000" w:themeColor="text1"/>
                <w:sz w:val="24"/>
                <w:szCs w:val="24"/>
                <w:shd w:val="clear" w:color="auto" w:fill="FFFFFF"/>
              </w:rPr>
              <w:t xml:space="preserve"> </w:t>
            </w:r>
          </w:p>
          <w:p w14:paraId="5AEF63EA" w14:textId="77777777" w:rsidR="008C7203" w:rsidRPr="008C7203" w:rsidRDefault="008C7203" w:rsidP="008C7203">
            <w:pPr>
              <w:rPr>
                <w:rFonts w:eastAsia="Times New Roman"/>
                <w:color w:val="000000" w:themeColor="text1"/>
                <w:sz w:val="24"/>
                <w:szCs w:val="24"/>
              </w:rPr>
            </w:pPr>
            <w:r w:rsidRPr="008C7203">
              <w:rPr>
                <w:rFonts w:eastAsia="Times New Roman"/>
                <w:color w:val="000000" w:themeColor="text1"/>
                <w:sz w:val="24"/>
                <w:szCs w:val="24"/>
                <w:shd w:val="clear" w:color="auto" w:fill="FFFFFF"/>
              </w:rPr>
              <w:t>(1) Developing and sustaining foundational language skills: listening, speaking, discussion, and thinking--oral language. The student develops oral language through listening, speaking, and discussion. </w:t>
            </w:r>
          </w:p>
          <w:p w14:paraId="2CD8ED50" w14:textId="77777777" w:rsidR="008C7203" w:rsidRPr="008C7203" w:rsidRDefault="008C7203" w:rsidP="008C7203">
            <w:pPr>
              <w:rPr>
                <w:rFonts w:eastAsia="Times New Roman"/>
                <w:color w:val="000000" w:themeColor="text1"/>
                <w:sz w:val="24"/>
                <w:szCs w:val="24"/>
              </w:rPr>
            </w:pPr>
            <w:r w:rsidRPr="008C7203">
              <w:rPr>
                <w:rFonts w:eastAsia="Times New Roman"/>
                <w:color w:val="000000" w:themeColor="text1"/>
                <w:sz w:val="24"/>
                <w:szCs w:val="24"/>
                <w:shd w:val="clear" w:color="auto" w:fill="FFFFFF"/>
              </w:rPr>
              <w:t>(A)  listen actively, ask relevant questions to clarify information, and answer questions using multi-word responses;</w:t>
            </w:r>
          </w:p>
          <w:p w14:paraId="1914DFB8" w14:textId="77777777" w:rsidR="008C7203" w:rsidRDefault="008C7203" w:rsidP="008C7203">
            <w:pPr>
              <w:rPr>
                <w:rFonts w:eastAsia="Times New Roman"/>
                <w:color w:val="000000" w:themeColor="text1"/>
                <w:sz w:val="24"/>
                <w:szCs w:val="24"/>
                <w:shd w:val="clear" w:color="auto" w:fill="FFFFFF"/>
              </w:rPr>
            </w:pPr>
          </w:p>
          <w:p w14:paraId="50D75E86" w14:textId="77777777" w:rsidR="008C7203" w:rsidRPr="008C7203" w:rsidRDefault="008C7203" w:rsidP="008C7203">
            <w:pPr>
              <w:rPr>
                <w:rFonts w:eastAsia="Times New Roman"/>
                <w:b/>
                <w:bCs/>
                <w:color w:val="000000" w:themeColor="text1"/>
                <w:sz w:val="24"/>
                <w:szCs w:val="24"/>
                <w:shd w:val="clear" w:color="auto" w:fill="FFFFFF"/>
              </w:rPr>
            </w:pPr>
            <w:r w:rsidRPr="008C7203">
              <w:rPr>
                <w:rFonts w:eastAsia="Times New Roman"/>
                <w:b/>
                <w:bCs/>
                <w:color w:val="000000" w:themeColor="text1"/>
                <w:sz w:val="24"/>
                <w:szCs w:val="24"/>
                <w:shd w:val="clear" w:color="auto" w:fill="FFFFFF"/>
              </w:rPr>
              <w:t>§117.105. Art</w:t>
            </w:r>
          </w:p>
          <w:p w14:paraId="71521BDC" w14:textId="77777777" w:rsidR="008C7203" w:rsidRPr="008C7203" w:rsidRDefault="008C7203" w:rsidP="008C7203">
            <w:pPr>
              <w:rPr>
                <w:rFonts w:eastAsia="Times New Roman"/>
                <w:color w:val="000000" w:themeColor="text1"/>
                <w:sz w:val="24"/>
                <w:szCs w:val="24"/>
              </w:rPr>
            </w:pPr>
            <w:r w:rsidRPr="008C7203">
              <w:rPr>
                <w:rFonts w:eastAsia="Times New Roman"/>
                <w:color w:val="000000" w:themeColor="text1"/>
                <w:sz w:val="24"/>
                <w:szCs w:val="24"/>
                <w:shd w:val="clear" w:color="auto" w:fill="FFFFFF"/>
              </w:rPr>
              <w:t>(b)  Knowledge and skills.</w:t>
            </w:r>
          </w:p>
          <w:p w14:paraId="7603B750" w14:textId="77777777" w:rsidR="008C7203" w:rsidRPr="008C7203" w:rsidRDefault="008C7203" w:rsidP="008C7203">
            <w:pPr>
              <w:rPr>
                <w:rFonts w:eastAsia="Times New Roman"/>
                <w:color w:val="000000" w:themeColor="text1"/>
                <w:sz w:val="24"/>
                <w:szCs w:val="24"/>
              </w:rPr>
            </w:pPr>
            <w:r w:rsidRPr="008C7203">
              <w:rPr>
                <w:rFonts w:eastAsia="Times New Roman"/>
                <w:color w:val="000000" w:themeColor="text1"/>
                <w:sz w:val="24"/>
                <w:szCs w:val="24"/>
                <w:shd w:val="clear" w:color="auto" w:fill="FFFFFF"/>
              </w:rPr>
              <w:t>(4)  Critical evaluation and response. The student responds to and analyzes artworks of self and others, contributing to the development of lifelong skills of making informed judgments and reasoned evaluations. </w:t>
            </w:r>
          </w:p>
          <w:p w14:paraId="079C6397" w14:textId="77777777" w:rsidR="008C7203" w:rsidRDefault="008C7203" w:rsidP="008C7203">
            <w:pPr>
              <w:rPr>
                <w:rFonts w:eastAsia="Times New Roman"/>
                <w:color w:val="000000" w:themeColor="text1"/>
                <w:sz w:val="24"/>
                <w:szCs w:val="24"/>
                <w:shd w:val="clear" w:color="auto" w:fill="FFFFFF"/>
              </w:rPr>
            </w:pPr>
            <w:r w:rsidRPr="008C7203">
              <w:rPr>
                <w:rFonts w:eastAsia="Times New Roman"/>
                <w:color w:val="000000" w:themeColor="text1"/>
                <w:sz w:val="24"/>
                <w:szCs w:val="24"/>
                <w:shd w:val="clear" w:color="auto" w:fill="FFFFFF"/>
              </w:rPr>
              <w:t>(A)  explain ideas about personal artworks;</w:t>
            </w:r>
          </w:p>
          <w:p w14:paraId="15A53E26" w14:textId="77777777" w:rsidR="008C7203" w:rsidRPr="008C7203" w:rsidRDefault="008C7203" w:rsidP="008C7203">
            <w:pPr>
              <w:rPr>
                <w:rFonts w:eastAsia="Times New Roman"/>
                <w:color w:val="000000" w:themeColor="text1"/>
                <w:sz w:val="24"/>
                <w:szCs w:val="24"/>
              </w:rPr>
            </w:pPr>
          </w:p>
          <w:p w14:paraId="7F4DE44F" w14:textId="77777777" w:rsidR="008C7203" w:rsidRPr="008C7203" w:rsidRDefault="00C11C27" w:rsidP="00C11C27">
            <w:pPr>
              <w:rPr>
                <w:rFonts w:eastAsia="Times New Roman"/>
                <w:color w:val="000000" w:themeColor="text1"/>
                <w:sz w:val="24"/>
                <w:szCs w:val="24"/>
              </w:rPr>
            </w:pPr>
            <w:r w:rsidRPr="00C11C27">
              <w:rPr>
                <w:rFonts w:eastAsia="Times New Roman"/>
                <w:b/>
                <w:bCs/>
                <w:color w:val="000000" w:themeColor="text1"/>
                <w:sz w:val="24"/>
                <w:szCs w:val="24"/>
                <w:shd w:val="clear" w:color="auto" w:fill="FFFFFF"/>
              </w:rPr>
              <w:t>§112.12. Science</w:t>
            </w:r>
          </w:p>
          <w:p w14:paraId="6A3CA6DA" w14:textId="77777777" w:rsidR="008C7203" w:rsidRPr="00647C60" w:rsidRDefault="00C11C27" w:rsidP="00C11C27">
            <w:pPr>
              <w:rPr>
                <w:rFonts w:eastAsia="Times New Roman"/>
                <w:color w:val="000000" w:themeColor="text1"/>
                <w:sz w:val="24"/>
                <w:szCs w:val="24"/>
                <w:shd w:val="clear" w:color="auto" w:fill="FFFFFF"/>
              </w:rPr>
            </w:pPr>
            <w:r w:rsidRPr="00C11C27">
              <w:rPr>
                <w:rFonts w:eastAsia="Times New Roman"/>
                <w:color w:val="000000" w:themeColor="text1"/>
                <w:sz w:val="24"/>
                <w:szCs w:val="24"/>
                <w:shd w:val="clear" w:color="auto" w:fill="FFFFFF"/>
              </w:rPr>
              <w:lastRenderedPageBreak/>
              <w:t>(8)  Earth and space. The student knows that the natural world includes the air around us and objects in the</w:t>
            </w:r>
            <w:r w:rsidRPr="008C7203">
              <w:rPr>
                <w:rFonts w:eastAsia="Times New Roman"/>
                <w:color w:val="000000" w:themeColor="text1"/>
                <w:sz w:val="24"/>
                <w:szCs w:val="24"/>
                <w:shd w:val="clear" w:color="auto" w:fill="FFFFFF"/>
              </w:rPr>
              <w:t xml:space="preserve"> </w:t>
            </w:r>
            <w:r w:rsidRPr="00647C60">
              <w:rPr>
                <w:rFonts w:eastAsia="Times New Roman"/>
                <w:color w:val="000000" w:themeColor="text1"/>
                <w:sz w:val="24"/>
                <w:szCs w:val="24"/>
                <w:shd w:val="clear" w:color="auto" w:fill="FFFFFF"/>
              </w:rPr>
              <w:t xml:space="preserve">sky. </w:t>
            </w:r>
          </w:p>
          <w:p w14:paraId="33D9F8A6" w14:textId="77777777" w:rsidR="00C11C27" w:rsidRPr="00C11C27" w:rsidRDefault="00C11C27" w:rsidP="00C11C27">
            <w:pPr>
              <w:rPr>
                <w:rFonts w:eastAsia="Times New Roman"/>
                <w:color w:val="000000" w:themeColor="text1"/>
                <w:sz w:val="24"/>
                <w:szCs w:val="24"/>
              </w:rPr>
            </w:pPr>
            <w:r w:rsidRPr="00C11C27">
              <w:rPr>
                <w:color w:val="000000" w:themeColor="text1"/>
                <w:sz w:val="24"/>
                <w:szCs w:val="24"/>
              </w:rPr>
              <w:t>(B)  observe and record changes in the appearance of objects in the sky such as clouds, the Moon, and stars, including the Sun</w:t>
            </w:r>
            <w:r w:rsidR="008C7203" w:rsidRPr="00647C60">
              <w:rPr>
                <w:color w:val="000000" w:themeColor="text1"/>
                <w:sz w:val="24"/>
                <w:szCs w:val="24"/>
              </w:rPr>
              <w:t>;</w:t>
            </w:r>
          </w:p>
          <w:p w14:paraId="4C24D105" w14:textId="77777777" w:rsidR="00611E55" w:rsidRPr="008C7203" w:rsidRDefault="00611E55" w:rsidP="00F939A5">
            <w:pPr>
              <w:rPr>
                <w:sz w:val="24"/>
                <w:szCs w:val="24"/>
              </w:rPr>
            </w:pPr>
          </w:p>
        </w:tc>
        <w:tc>
          <w:tcPr>
            <w:tcW w:w="2647" w:type="dxa"/>
          </w:tcPr>
          <w:p w14:paraId="3B73890E" w14:textId="44D7ED61" w:rsidR="00611E55" w:rsidRDefault="00611E55" w:rsidP="00F939A5">
            <w:pPr>
              <w:rPr>
                <w:sz w:val="24"/>
                <w:szCs w:val="24"/>
              </w:rPr>
            </w:pPr>
            <w:r>
              <w:rPr>
                <w:b/>
                <w:sz w:val="24"/>
                <w:szCs w:val="24"/>
              </w:rPr>
              <w:lastRenderedPageBreak/>
              <w:t xml:space="preserve">Relevant ELPS: </w:t>
            </w:r>
            <w:r w:rsidRPr="00AB1C07">
              <w:rPr>
                <w:sz w:val="24"/>
                <w:szCs w:val="24"/>
              </w:rPr>
              <w:t>(Texas English Language Proficiency Standards</w:t>
            </w:r>
            <w:r w:rsidR="00F51F15">
              <w:rPr>
                <w:sz w:val="24"/>
                <w:szCs w:val="24"/>
              </w:rPr>
              <w:t>)</w:t>
            </w:r>
          </w:p>
          <w:p w14:paraId="2A42A220" w14:textId="4B026025" w:rsidR="00F51F15" w:rsidRPr="00F51F15" w:rsidRDefault="00F51F15" w:rsidP="00F51F15">
            <w:pPr>
              <w:rPr>
                <w:rFonts w:eastAsia="Times New Roman" w:cs="Times New Roman"/>
                <w:b/>
                <w:bCs/>
                <w:color w:val="000000" w:themeColor="text1"/>
                <w:sz w:val="24"/>
                <w:szCs w:val="24"/>
              </w:rPr>
            </w:pPr>
            <w:bookmarkStart w:id="0" w:name="74.1"/>
            <w:r w:rsidRPr="00F51F15">
              <w:rPr>
                <w:rFonts w:eastAsia="Times New Roman" w:cs="Times New Roman"/>
                <w:b/>
                <w:bCs/>
                <w:color w:val="000000" w:themeColor="text1"/>
                <w:sz w:val="24"/>
                <w:szCs w:val="24"/>
              </w:rPr>
              <w:t>§74.</w:t>
            </w:r>
            <w:bookmarkEnd w:id="0"/>
            <w:r w:rsidRPr="00F51F15">
              <w:rPr>
                <w:rFonts w:eastAsia="Times New Roman" w:cs="Times New Roman"/>
                <w:b/>
                <w:bCs/>
                <w:color w:val="000000" w:themeColor="text1"/>
                <w:sz w:val="24"/>
                <w:szCs w:val="24"/>
              </w:rPr>
              <w:t xml:space="preserve">4. </w:t>
            </w:r>
          </w:p>
          <w:p w14:paraId="14BA413E" w14:textId="77777777" w:rsidR="00F51F15" w:rsidRPr="00F51F15" w:rsidRDefault="00F51F15" w:rsidP="00F51F15">
            <w:pPr>
              <w:rPr>
                <w:rFonts w:eastAsia="Times New Roman" w:cs="Times New Roman"/>
                <w:color w:val="000000" w:themeColor="text1"/>
                <w:sz w:val="24"/>
                <w:szCs w:val="24"/>
              </w:rPr>
            </w:pPr>
            <w:r w:rsidRPr="00F51F15">
              <w:rPr>
                <w:rFonts w:eastAsia="Times New Roman" w:cs="Times New Roman"/>
                <w:color w:val="000000" w:themeColor="text1"/>
                <w:sz w:val="24"/>
                <w:szCs w:val="24"/>
                <w:shd w:val="clear" w:color="auto" w:fill="FFFFFF"/>
              </w:rPr>
              <w:t>(c)  Cross-curricular second language acquisition essential knowledge and skills.</w:t>
            </w:r>
          </w:p>
          <w:p w14:paraId="49F35F81" w14:textId="77777777" w:rsidR="00F51F15" w:rsidRPr="00F51F15" w:rsidRDefault="00F51F15" w:rsidP="00F51F15">
            <w:pPr>
              <w:rPr>
                <w:rFonts w:eastAsia="Times New Roman" w:cs="Times New Roman"/>
                <w:color w:val="000000" w:themeColor="text1"/>
                <w:sz w:val="24"/>
                <w:szCs w:val="24"/>
              </w:rPr>
            </w:pPr>
            <w:r w:rsidRPr="00F51F15">
              <w:rPr>
                <w:rFonts w:eastAsia="Times New Roman" w:cs="Times New Roman"/>
                <w:color w:val="000000" w:themeColor="text1"/>
                <w:sz w:val="24"/>
                <w:szCs w:val="24"/>
                <w:shd w:val="clear" w:color="auto" w:fill="FFFFFF"/>
              </w:rPr>
              <w:t xml:space="preserve">(1)  Cross-curricular second language acquisition/learning strategies. The ELL uses language learning strategies to develop an awareness of his or her own learning processes in all content areas. In order for the ELL to meet grade-level learning expectations across the foundation and enrichment curriculum, all instruction delivered in English must be linguistically accommodated (communicated, sequenced, and </w:t>
            </w:r>
            <w:proofErr w:type="spellStart"/>
            <w:r w:rsidRPr="00F51F15">
              <w:rPr>
                <w:rFonts w:eastAsia="Times New Roman" w:cs="Times New Roman"/>
                <w:color w:val="000000" w:themeColor="text1"/>
                <w:sz w:val="24"/>
                <w:szCs w:val="24"/>
                <w:shd w:val="clear" w:color="auto" w:fill="FFFFFF"/>
              </w:rPr>
              <w:t>scaffolded</w:t>
            </w:r>
            <w:proofErr w:type="spellEnd"/>
            <w:r w:rsidRPr="00F51F15">
              <w:rPr>
                <w:rFonts w:eastAsia="Times New Roman" w:cs="Times New Roman"/>
                <w:color w:val="000000" w:themeColor="text1"/>
                <w:sz w:val="24"/>
                <w:szCs w:val="24"/>
                <w:shd w:val="clear" w:color="auto" w:fill="FFFFFF"/>
              </w:rPr>
              <w:t xml:space="preserve">) commensurate with the student's level of English </w:t>
            </w:r>
            <w:r w:rsidRPr="00F51F15">
              <w:rPr>
                <w:rFonts w:eastAsia="Times New Roman" w:cs="Times New Roman"/>
                <w:color w:val="000000" w:themeColor="text1"/>
                <w:sz w:val="24"/>
                <w:szCs w:val="24"/>
                <w:shd w:val="clear" w:color="auto" w:fill="FFFFFF"/>
              </w:rPr>
              <w:lastRenderedPageBreak/>
              <w:t>language proficiency. The student is expected to:</w:t>
            </w:r>
          </w:p>
          <w:p w14:paraId="3A22744A" w14:textId="77777777" w:rsidR="00F51F15" w:rsidRPr="00F51F15" w:rsidRDefault="00F51F15" w:rsidP="00F51F15">
            <w:pPr>
              <w:rPr>
                <w:rFonts w:eastAsia="Times New Roman" w:cs="Times New Roman"/>
                <w:color w:val="000000" w:themeColor="text1"/>
                <w:sz w:val="24"/>
                <w:szCs w:val="24"/>
              </w:rPr>
            </w:pPr>
            <w:r w:rsidRPr="00F51F15">
              <w:rPr>
                <w:rFonts w:eastAsia="Times New Roman" w:cs="Times New Roman"/>
                <w:color w:val="000000" w:themeColor="text1"/>
                <w:sz w:val="24"/>
                <w:szCs w:val="24"/>
                <w:shd w:val="clear" w:color="auto" w:fill="FFFFFF"/>
              </w:rPr>
              <w:t>(A)  use prior knowledge and experiences to understand meanings in English;</w:t>
            </w:r>
          </w:p>
          <w:p w14:paraId="352F571D" w14:textId="77777777" w:rsidR="00F51F15" w:rsidRPr="00F51F15" w:rsidRDefault="00F51F15" w:rsidP="00F51F15">
            <w:pPr>
              <w:rPr>
                <w:rFonts w:eastAsia="Times New Roman" w:cs="Times New Roman"/>
                <w:sz w:val="24"/>
                <w:szCs w:val="24"/>
              </w:rPr>
            </w:pPr>
          </w:p>
          <w:p w14:paraId="56188B48" w14:textId="56D406B6" w:rsidR="00675A70" w:rsidRPr="00FE6F6C" w:rsidRDefault="00675A70" w:rsidP="00C8150C">
            <w:pPr>
              <w:rPr>
                <w:b/>
                <w:color w:val="FF0000"/>
                <w:sz w:val="24"/>
                <w:szCs w:val="24"/>
              </w:rPr>
            </w:pPr>
          </w:p>
        </w:tc>
        <w:tc>
          <w:tcPr>
            <w:tcW w:w="5131" w:type="dxa"/>
          </w:tcPr>
          <w:p w14:paraId="06A42360" w14:textId="77777777" w:rsidR="00611E55" w:rsidRDefault="00611E55" w:rsidP="00F939A5">
            <w:pPr>
              <w:rPr>
                <w:b/>
                <w:sz w:val="24"/>
                <w:szCs w:val="24"/>
              </w:rPr>
            </w:pPr>
            <w:r>
              <w:rPr>
                <w:b/>
                <w:sz w:val="24"/>
                <w:szCs w:val="24"/>
              </w:rPr>
              <w:lastRenderedPageBreak/>
              <w:t>Relevant TX CCRS:</w:t>
            </w:r>
          </w:p>
          <w:p w14:paraId="427DAD79" w14:textId="77777777" w:rsidR="00FE6F6C" w:rsidRDefault="00F51F15" w:rsidP="00F51F15">
            <w:pPr>
              <w:rPr>
                <w:b/>
              </w:rPr>
            </w:pPr>
            <w:r w:rsidRPr="00F51F15">
              <w:rPr>
                <w:b/>
              </w:rPr>
              <w:t>II. Reading</w:t>
            </w:r>
          </w:p>
          <w:p w14:paraId="09ADFFA4" w14:textId="5424493A" w:rsidR="00F51F15" w:rsidRPr="00F51F15" w:rsidRDefault="002473BB" w:rsidP="002473BB">
            <w:pPr>
              <w:pStyle w:val="NormalWeb"/>
              <w:rPr>
                <w:rFonts w:ascii="Calibri" w:hAnsi="Calibri"/>
                <w:color w:val="000000" w:themeColor="text1"/>
              </w:rPr>
            </w:pPr>
            <w:r>
              <w:rPr>
                <w:rFonts w:ascii="Calibri" w:hAnsi="Calibri"/>
                <w:bCs/>
                <w:color w:val="000000" w:themeColor="text1"/>
              </w:rPr>
              <w:t xml:space="preserve">A. </w:t>
            </w:r>
            <w:r w:rsidR="00F51F15" w:rsidRPr="00F51F15">
              <w:rPr>
                <w:rFonts w:ascii="Calibri" w:hAnsi="Calibri"/>
                <w:bCs/>
                <w:color w:val="000000" w:themeColor="text1"/>
              </w:rPr>
              <w:t>Locate explicit textual information, draw complex inferences, and analyze and evaluate the information within and across texts of varying lengths.</w:t>
            </w:r>
          </w:p>
          <w:p w14:paraId="5C5AA00B" w14:textId="2A37E533" w:rsidR="00F51F15" w:rsidRDefault="00F51F15" w:rsidP="00F51F15">
            <w:pPr>
              <w:pStyle w:val="NormalWeb"/>
              <w:rPr>
                <w:rFonts w:ascii="Calibri" w:hAnsi="Calibri"/>
                <w:bCs/>
                <w:color w:val="000000" w:themeColor="text1"/>
              </w:rPr>
            </w:pPr>
            <w:r w:rsidRPr="00F51F15">
              <w:rPr>
                <w:rFonts w:ascii="Calibri" w:hAnsi="Calibri"/>
                <w:bCs/>
                <w:color w:val="000000" w:themeColor="text1"/>
              </w:rPr>
              <w:t xml:space="preserve">D. Explain how literary and other texts evoke personal experience and reveal character in particular historical circumstances. </w:t>
            </w:r>
          </w:p>
          <w:p w14:paraId="3298B99F" w14:textId="77777777" w:rsidR="002473BB" w:rsidRDefault="00F51F15" w:rsidP="002473BB">
            <w:pPr>
              <w:pStyle w:val="NormalWeb"/>
              <w:rPr>
                <w:rFonts w:ascii="Calibri" w:hAnsi="Calibri"/>
                <w:b/>
                <w:bCs/>
                <w:color w:val="000000" w:themeColor="text1"/>
              </w:rPr>
            </w:pPr>
            <w:r w:rsidRPr="00F51F15">
              <w:rPr>
                <w:rFonts w:ascii="Calibri" w:hAnsi="Calibri"/>
                <w:b/>
                <w:bCs/>
                <w:color w:val="000000" w:themeColor="text1"/>
              </w:rPr>
              <w:t>IV. Listenin</w:t>
            </w:r>
            <w:r w:rsidR="002473BB">
              <w:rPr>
                <w:rFonts w:ascii="Calibri" w:hAnsi="Calibri"/>
                <w:b/>
                <w:bCs/>
                <w:color w:val="000000" w:themeColor="text1"/>
              </w:rPr>
              <w:t>g</w:t>
            </w:r>
          </w:p>
          <w:p w14:paraId="097091C8" w14:textId="6397DCCE" w:rsidR="002473BB" w:rsidRDefault="002473BB" w:rsidP="002473BB">
            <w:pPr>
              <w:pStyle w:val="NormalWeb"/>
              <w:rPr>
                <w:rFonts w:ascii="Calibri" w:hAnsi="Calibri"/>
                <w:b/>
                <w:bCs/>
                <w:color w:val="000000" w:themeColor="text1"/>
              </w:rPr>
            </w:pPr>
            <w:r>
              <w:rPr>
                <w:rFonts w:ascii="Calibri" w:hAnsi="Calibri"/>
                <w:bCs/>
                <w:color w:val="000000" w:themeColor="text1"/>
              </w:rPr>
              <w:t xml:space="preserve">A. </w:t>
            </w:r>
            <w:r w:rsidRPr="002473BB">
              <w:rPr>
                <w:rFonts w:ascii="Calibri" w:hAnsi="Calibri"/>
                <w:bCs/>
                <w:color w:val="000000" w:themeColor="text1"/>
              </w:rPr>
              <w:t>Apply listening skills as an individual</w:t>
            </w:r>
            <w:r w:rsidRPr="002473BB">
              <w:rPr>
                <w:rFonts w:ascii="Calibri" w:hAnsi="Calibri"/>
                <w:bCs/>
                <w:color w:val="000000" w:themeColor="text1"/>
              </w:rPr>
              <w:br/>
              <w:t>and as a member of a group in a variety</w:t>
            </w:r>
            <w:r w:rsidRPr="002473BB">
              <w:rPr>
                <w:rFonts w:ascii="Calibri" w:hAnsi="Calibri"/>
                <w:bCs/>
                <w:color w:val="000000" w:themeColor="text1"/>
              </w:rPr>
              <w:br/>
              <w:t>of settings (e.g., lectures, discussions, conversations, team projec</w:t>
            </w:r>
            <w:r>
              <w:rPr>
                <w:rFonts w:ascii="Calibri" w:hAnsi="Calibri"/>
                <w:bCs/>
                <w:color w:val="000000" w:themeColor="text1"/>
              </w:rPr>
              <w:t>ts, presentations, interviews).</w:t>
            </w:r>
          </w:p>
          <w:p w14:paraId="1BC8BEA9" w14:textId="4F96B483" w:rsidR="002473BB" w:rsidRDefault="002473BB" w:rsidP="002473BB">
            <w:pPr>
              <w:pStyle w:val="NormalWeb"/>
              <w:rPr>
                <w:rFonts w:ascii="Calibri" w:hAnsi="Calibri"/>
                <w:b/>
                <w:bCs/>
              </w:rPr>
            </w:pPr>
            <w:r w:rsidRPr="002473BB">
              <w:rPr>
                <w:rFonts w:ascii="Calibri" w:hAnsi="Calibri"/>
                <w:b/>
                <w:bCs/>
                <w:color w:val="000000" w:themeColor="text1"/>
              </w:rPr>
              <w:t>I.</w:t>
            </w:r>
            <w:r>
              <w:rPr>
                <w:rFonts w:ascii="Calibri" w:hAnsi="Calibri"/>
                <w:b/>
                <w:bCs/>
                <w:color w:val="000000" w:themeColor="text1"/>
              </w:rPr>
              <w:t xml:space="preserve"> </w:t>
            </w:r>
            <w:r w:rsidRPr="002473BB">
              <w:rPr>
                <w:rFonts w:ascii="Calibri" w:hAnsi="Calibri"/>
                <w:b/>
                <w:bCs/>
              </w:rPr>
              <w:t>Nature of Science: Scientific Ways of Learning and Thinking</w:t>
            </w:r>
          </w:p>
          <w:p w14:paraId="3EDE9B3D" w14:textId="77777777" w:rsidR="002473BB" w:rsidRPr="002473BB" w:rsidRDefault="002473BB" w:rsidP="002473BB">
            <w:pPr>
              <w:pStyle w:val="NormalWeb"/>
              <w:rPr>
                <w:rFonts w:ascii="Calibri" w:hAnsi="Calibri"/>
                <w:color w:val="000000" w:themeColor="text1"/>
              </w:rPr>
            </w:pPr>
            <w:r w:rsidRPr="002473BB">
              <w:rPr>
                <w:rFonts w:ascii="Calibri" w:hAnsi="Calibri"/>
                <w:bCs/>
                <w:color w:val="000000" w:themeColor="text1"/>
              </w:rPr>
              <w:t xml:space="preserve">A. Cognitive skills in science </w:t>
            </w:r>
          </w:p>
          <w:p w14:paraId="53FEB529" w14:textId="77777777" w:rsidR="002473BB" w:rsidRPr="002473BB" w:rsidRDefault="002473BB" w:rsidP="002473BB">
            <w:pPr>
              <w:pStyle w:val="NormalWeb"/>
              <w:rPr>
                <w:rFonts w:ascii="Calibri" w:hAnsi="Calibri"/>
                <w:b/>
                <w:bCs/>
                <w:color w:val="000000" w:themeColor="text1"/>
              </w:rPr>
            </w:pPr>
          </w:p>
          <w:p w14:paraId="772320D4" w14:textId="77777777" w:rsidR="002473BB" w:rsidRPr="002473BB" w:rsidRDefault="002473BB" w:rsidP="002473BB">
            <w:pPr>
              <w:pStyle w:val="NormalWeb"/>
              <w:rPr>
                <w:rFonts w:ascii="Calibri" w:hAnsi="Calibri"/>
                <w:b/>
                <w:bCs/>
                <w:color w:val="000000" w:themeColor="text1"/>
              </w:rPr>
            </w:pPr>
          </w:p>
          <w:p w14:paraId="580F7A39" w14:textId="77777777" w:rsidR="00F51F15" w:rsidRPr="00F51F15" w:rsidRDefault="00F51F15" w:rsidP="00F51F15">
            <w:pPr>
              <w:pStyle w:val="NormalWeb"/>
              <w:rPr>
                <w:rFonts w:ascii="Calibri" w:hAnsi="Calibri"/>
                <w:b/>
                <w:color w:val="000000" w:themeColor="text1"/>
              </w:rPr>
            </w:pPr>
          </w:p>
          <w:p w14:paraId="61EDC1A9" w14:textId="77777777" w:rsidR="00F51F15" w:rsidRPr="00FE6F6C" w:rsidRDefault="00F51F15" w:rsidP="00F51F15">
            <w:pPr>
              <w:rPr>
                <w:color w:val="FF0000"/>
                <w:sz w:val="24"/>
                <w:szCs w:val="24"/>
              </w:rPr>
            </w:pPr>
          </w:p>
        </w:tc>
      </w:tr>
      <w:tr w:rsidR="00611E55" w14:paraId="6672CDCF" w14:textId="77777777" w:rsidTr="00F939A5">
        <w:trPr>
          <w:trHeight w:val="240"/>
        </w:trPr>
        <w:tc>
          <w:tcPr>
            <w:tcW w:w="10985" w:type="dxa"/>
            <w:gridSpan w:val="3"/>
            <w:shd w:val="clear" w:color="auto" w:fill="FFFFFF" w:themeFill="background1"/>
          </w:tcPr>
          <w:p w14:paraId="0F63B399" w14:textId="0FE2772E" w:rsidR="00611E55" w:rsidRDefault="00611E55" w:rsidP="00F939A5">
            <w:pPr>
              <w:rPr>
                <w:b/>
                <w:sz w:val="24"/>
                <w:szCs w:val="24"/>
              </w:rPr>
            </w:pPr>
            <w:r>
              <w:rPr>
                <w:b/>
                <w:sz w:val="24"/>
                <w:szCs w:val="24"/>
              </w:rPr>
              <w:lastRenderedPageBreak/>
              <w:t>Lesson Objective(s)/Performance Outcomes</w:t>
            </w:r>
          </w:p>
          <w:p w14:paraId="72980201" w14:textId="77777777" w:rsidR="00FB327F" w:rsidRDefault="00611E55" w:rsidP="00F939A5">
            <w:pPr>
              <w:rPr>
                <w:sz w:val="24"/>
                <w:szCs w:val="24"/>
              </w:rPr>
            </w:pPr>
            <w:r w:rsidRPr="00AB1C07">
              <w:rPr>
                <w:sz w:val="24"/>
                <w:szCs w:val="24"/>
              </w:rPr>
              <w:t>Objectives:</w:t>
            </w:r>
          </w:p>
          <w:p w14:paraId="36E5F1FB" w14:textId="77777777" w:rsidR="00FB327F" w:rsidRDefault="00FB327F" w:rsidP="00F939A5">
            <w:pPr>
              <w:rPr>
                <w:sz w:val="24"/>
                <w:szCs w:val="24"/>
              </w:rPr>
            </w:pPr>
            <w:r>
              <w:rPr>
                <w:sz w:val="24"/>
                <w:szCs w:val="24"/>
              </w:rPr>
              <w:t>Why is it important we pay attention to the clouds, the Moon, and the stars?</w:t>
            </w:r>
          </w:p>
          <w:p w14:paraId="7EEDAECC" w14:textId="545411DC" w:rsidR="00611E55" w:rsidRDefault="00AD6C90" w:rsidP="00F939A5">
            <w:pPr>
              <w:rPr>
                <w:sz w:val="24"/>
                <w:szCs w:val="24"/>
              </w:rPr>
            </w:pPr>
            <w:r>
              <w:rPr>
                <w:sz w:val="24"/>
                <w:szCs w:val="24"/>
              </w:rPr>
              <w:t>How does art change your thinking about the world?</w:t>
            </w:r>
          </w:p>
          <w:p w14:paraId="383DFF49" w14:textId="77777777" w:rsidR="00AD6C90" w:rsidRDefault="00AD6C90" w:rsidP="00F939A5">
            <w:pPr>
              <w:rPr>
                <w:sz w:val="24"/>
                <w:szCs w:val="24"/>
              </w:rPr>
            </w:pPr>
            <w:r>
              <w:rPr>
                <w:sz w:val="24"/>
                <w:szCs w:val="24"/>
              </w:rPr>
              <w:t>Why is it important to listen carefully and ask questions when we read as a class?</w:t>
            </w:r>
          </w:p>
          <w:p w14:paraId="2A017037" w14:textId="77777777" w:rsidR="00AD6C90" w:rsidRDefault="00AD6C90" w:rsidP="00F939A5">
            <w:pPr>
              <w:rPr>
                <w:sz w:val="24"/>
                <w:szCs w:val="24"/>
              </w:rPr>
            </w:pPr>
          </w:p>
          <w:p w14:paraId="41BD83DA" w14:textId="77777777" w:rsidR="00611E55" w:rsidRDefault="00AD6C90" w:rsidP="00AD6C90">
            <w:pPr>
              <w:rPr>
                <w:sz w:val="24"/>
                <w:szCs w:val="24"/>
              </w:rPr>
            </w:pPr>
            <w:r>
              <w:rPr>
                <w:sz w:val="24"/>
                <w:szCs w:val="24"/>
              </w:rPr>
              <w:t xml:space="preserve">Performance Outcomes: </w:t>
            </w:r>
          </w:p>
          <w:p w14:paraId="435853DE" w14:textId="21477A50" w:rsidR="00A93D3B" w:rsidRDefault="00A93D3B" w:rsidP="003469BD">
            <w:pPr>
              <w:rPr>
                <w:sz w:val="24"/>
                <w:szCs w:val="24"/>
              </w:rPr>
            </w:pPr>
            <w:r>
              <w:rPr>
                <w:sz w:val="24"/>
                <w:szCs w:val="24"/>
              </w:rPr>
              <w:t xml:space="preserve">Students will </w:t>
            </w:r>
            <w:r w:rsidR="00D32482">
              <w:rPr>
                <w:sz w:val="24"/>
                <w:szCs w:val="24"/>
              </w:rPr>
              <w:t>create</w:t>
            </w:r>
            <w:r>
              <w:rPr>
                <w:sz w:val="24"/>
                <w:szCs w:val="24"/>
              </w:rPr>
              <w:t xml:space="preserve"> their own telescope to be able to look at the moon, the stars, and the clouds. </w:t>
            </w:r>
          </w:p>
          <w:p w14:paraId="2E776840" w14:textId="0944DB7D" w:rsidR="00A93D3B" w:rsidRDefault="00A93D3B" w:rsidP="00A93D3B">
            <w:pPr>
              <w:rPr>
                <w:sz w:val="24"/>
                <w:szCs w:val="24"/>
              </w:rPr>
            </w:pPr>
            <w:r>
              <w:rPr>
                <w:sz w:val="24"/>
                <w:szCs w:val="24"/>
              </w:rPr>
              <w:t xml:space="preserve">Students will be able to create their own version of how they </w:t>
            </w:r>
            <w:r w:rsidR="00D32482">
              <w:rPr>
                <w:sz w:val="24"/>
                <w:szCs w:val="24"/>
              </w:rPr>
              <w:t>see</w:t>
            </w:r>
            <w:r>
              <w:rPr>
                <w:sz w:val="24"/>
                <w:szCs w:val="24"/>
              </w:rPr>
              <w:t xml:space="preserve"> the stars.</w:t>
            </w:r>
          </w:p>
          <w:p w14:paraId="7F57CD7A" w14:textId="575CF790" w:rsidR="00A93D3B" w:rsidRPr="009B7155" w:rsidRDefault="00A93D3B" w:rsidP="00D32482">
            <w:pPr>
              <w:rPr>
                <w:sz w:val="24"/>
                <w:szCs w:val="24"/>
              </w:rPr>
            </w:pPr>
            <w:r>
              <w:rPr>
                <w:sz w:val="24"/>
                <w:szCs w:val="24"/>
              </w:rPr>
              <w:t xml:space="preserve">Students will be able to answer questions from </w:t>
            </w:r>
            <w:r w:rsidR="00D32482">
              <w:rPr>
                <w:sz w:val="24"/>
                <w:szCs w:val="24"/>
              </w:rPr>
              <w:t>the book and be able to m</w:t>
            </w:r>
            <w:r>
              <w:rPr>
                <w:sz w:val="24"/>
                <w:szCs w:val="24"/>
              </w:rPr>
              <w:t xml:space="preserve">ake predictions. </w:t>
            </w:r>
          </w:p>
        </w:tc>
      </w:tr>
      <w:tr w:rsidR="00611E55" w14:paraId="5E942A91" w14:textId="77777777" w:rsidTr="00F939A5">
        <w:trPr>
          <w:trHeight w:val="240"/>
        </w:trPr>
        <w:tc>
          <w:tcPr>
            <w:tcW w:w="10985" w:type="dxa"/>
            <w:gridSpan w:val="3"/>
            <w:shd w:val="clear" w:color="auto" w:fill="FFFFFF" w:themeFill="background1"/>
          </w:tcPr>
          <w:p w14:paraId="5D4E6E37" w14:textId="77777777" w:rsidR="00611E55" w:rsidRDefault="00611E55" w:rsidP="00F939A5">
            <w:pPr>
              <w:rPr>
                <w:b/>
                <w:sz w:val="24"/>
                <w:szCs w:val="24"/>
              </w:rPr>
            </w:pPr>
            <w:r>
              <w:rPr>
                <w:b/>
                <w:sz w:val="24"/>
                <w:szCs w:val="24"/>
              </w:rPr>
              <w:t>Assessment (Description/Criteria)</w:t>
            </w:r>
          </w:p>
          <w:p w14:paraId="24E72307" w14:textId="19D3A5B8" w:rsidR="00611E55" w:rsidRDefault="00A93D3B" w:rsidP="00F939A5">
            <w:pPr>
              <w:rPr>
                <w:sz w:val="24"/>
                <w:szCs w:val="24"/>
              </w:rPr>
            </w:pPr>
            <w:r>
              <w:rPr>
                <w:sz w:val="24"/>
                <w:szCs w:val="24"/>
              </w:rPr>
              <w:t xml:space="preserve">Formative: </w:t>
            </w:r>
            <w:r w:rsidR="00A02DFA">
              <w:rPr>
                <w:sz w:val="24"/>
                <w:szCs w:val="24"/>
              </w:rPr>
              <w:t>The</w:t>
            </w:r>
            <w:r w:rsidR="004A2ADF">
              <w:rPr>
                <w:sz w:val="24"/>
                <w:szCs w:val="24"/>
              </w:rPr>
              <w:t xml:space="preserve"> teacher </w:t>
            </w:r>
            <w:r w:rsidR="002C2912">
              <w:rPr>
                <w:sz w:val="24"/>
                <w:szCs w:val="24"/>
              </w:rPr>
              <w:t>w</w:t>
            </w:r>
            <w:r>
              <w:rPr>
                <w:sz w:val="24"/>
                <w:szCs w:val="24"/>
              </w:rPr>
              <w:t>ill ask students questions about waiting for something</w:t>
            </w:r>
            <w:r w:rsidR="002C2912">
              <w:rPr>
                <w:sz w:val="24"/>
                <w:szCs w:val="24"/>
              </w:rPr>
              <w:t>.</w:t>
            </w:r>
            <w:r w:rsidR="001F3498">
              <w:rPr>
                <w:sz w:val="24"/>
                <w:szCs w:val="24"/>
              </w:rPr>
              <w:t xml:space="preserve"> The teacher</w:t>
            </w:r>
            <w:r w:rsidR="002C2912">
              <w:rPr>
                <w:sz w:val="24"/>
                <w:szCs w:val="24"/>
              </w:rPr>
              <w:t xml:space="preserve"> will make sure each and every student has a turn to answer the question. Throughout the story,</w:t>
            </w:r>
            <w:r w:rsidR="004A2ADF">
              <w:rPr>
                <w:sz w:val="24"/>
                <w:szCs w:val="24"/>
              </w:rPr>
              <w:t xml:space="preserve"> the teacher </w:t>
            </w:r>
            <w:r w:rsidR="002C2912">
              <w:rPr>
                <w:sz w:val="24"/>
                <w:szCs w:val="24"/>
              </w:rPr>
              <w:t>will make sure to be asking questions</w:t>
            </w:r>
            <w:r w:rsidR="004A2ADF">
              <w:rPr>
                <w:sz w:val="24"/>
                <w:szCs w:val="24"/>
              </w:rPr>
              <w:t xml:space="preserve"> about the events in the book.</w:t>
            </w:r>
            <w:r w:rsidR="001F3498">
              <w:rPr>
                <w:sz w:val="24"/>
                <w:szCs w:val="24"/>
              </w:rPr>
              <w:t xml:space="preserve"> </w:t>
            </w:r>
            <w:r w:rsidR="002C2912">
              <w:rPr>
                <w:sz w:val="24"/>
                <w:szCs w:val="24"/>
              </w:rPr>
              <w:t>Once the book is finished,</w:t>
            </w:r>
            <w:r w:rsidR="004A2ADF">
              <w:rPr>
                <w:sz w:val="24"/>
                <w:szCs w:val="24"/>
              </w:rPr>
              <w:t xml:space="preserve"> the teacher</w:t>
            </w:r>
            <w:r w:rsidR="002C2912">
              <w:rPr>
                <w:sz w:val="24"/>
                <w:szCs w:val="24"/>
              </w:rPr>
              <w:t xml:space="preserve"> wil</w:t>
            </w:r>
            <w:r w:rsidR="004A2ADF">
              <w:rPr>
                <w:sz w:val="24"/>
                <w:szCs w:val="24"/>
              </w:rPr>
              <w:t xml:space="preserve">l close </w:t>
            </w:r>
            <w:r w:rsidR="00D32482">
              <w:rPr>
                <w:sz w:val="24"/>
                <w:szCs w:val="24"/>
              </w:rPr>
              <w:t>the</w:t>
            </w:r>
            <w:r w:rsidR="004A2ADF">
              <w:rPr>
                <w:sz w:val="24"/>
                <w:szCs w:val="24"/>
              </w:rPr>
              <w:t xml:space="preserve"> reading time with ending questions to make sure students were paying attention.</w:t>
            </w:r>
            <w:r w:rsidR="001F3498">
              <w:rPr>
                <w:sz w:val="24"/>
                <w:szCs w:val="24"/>
              </w:rPr>
              <w:t xml:space="preserve"> </w:t>
            </w:r>
          </w:p>
          <w:p w14:paraId="1D70750F" w14:textId="77777777" w:rsidR="004A2ADF" w:rsidRPr="00AB1C07" w:rsidRDefault="004A2ADF" w:rsidP="00F939A5">
            <w:pPr>
              <w:rPr>
                <w:sz w:val="24"/>
                <w:szCs w:val="24"/>
              </w:rPr>
            </w:pPr>
          </w:p>
          <w:p w14:paraId="52377E5C" w14:textId="485782E9" w:rsidR="00611E55" w:rsidRPr="00AB1C07" w:rsidRDefault="004A2ADF" w:rsidP="00F939A5">
            <w:pPr>
              <w:rPr>
                <w:sz w:val="24"/>
                <w:szCs w:val="24"/>
              </w:rPr>
            </w:pPr>
            <w:bookmarkStart w:id="1" w:name="_GoBack"/>
            <w:bookmarkEnd w:id="1"/>
            <w:r>
              <w:rPr>
                <w:sz w:val="24"/>
                <w:szCs w:val="24"/>
              </w:rPr>
              <w:t xml:space="preserve">Students will be asked during their literacy center to fill out worksheets about the book they were just read aloud. Once students are finished with their worksheet assignments, they will be asked to write a short story using their imagination and thinking skills of how the story would go differently if </w:t>
            </w:r>
            <w:proofErr w:type="spellStart"/>
            <w:r>
              <w:rPr>
                <w:sz w:val="24"/>
                <w:szCs w:val="24"/>
              </w:rPr>
              <w:t>Piggie</w:t>
            </w:r>
            <w:proofErr w:type="spellEnd"/>
            <w:r>
              <w:rPr>
                <w:sz w:val="24"/>
                <w:szCs w:val="24"/>
              </w:rPr>
              <w:t xml:space="preserve"> had not waited to tell Gerald the surprise. This will show the teacher </w:t>
            </w:r>
            <w:r w:rsidR="00D32482">
              <w:rPr>
                <w:sz w:val="24"/>
                <w:szCs w:val="24"/>
              </w:rPr>
              <w:t>which of the students are m</w:t>
            </w:r>
            <w:r>
              <w:rPr>
                <w:sz w:val="24"/>
                <w:szCs w:val="24"/>
              </w:rPr>
              <w:t xml:space="preserve">ore advanced with their listening and writing skills and who </w:t>
            </w:r>
            <w:r w:rsidR="00D32482">
              <w:rPr>
                <w:sz w:val="24"/>
                <w:szCs w:val="24"/>
              </w:rPr>
              <w:t>are</w:t>
            </w:r>
            <w:r>
              <w:rPr>
                <w:sz w:val="24"/>
                <w:szCs w:val="24"/>
              </w:rPr>
              <w:t xml:space="preserve"> struggling and may need some help. </w:t>
            </w:r>
          </w:p>
          <w:p w14:paraId="72EF3A15" w14:textId="77777777" w:rsidR="00611E55" w:rsidRDefault="00611E55" w:rsidP="00A93D3B">
            <w:pPr>
              <w:rPr>
                <w:b/>
                <w:sz w:val="24"/>
                <w:szCs w:val="24"/>
              </w:rPr>
            </w:pPr>
          </w:p>
        </w:tc>
      </w:tr>
      <w:tr w:rsidR="00611E55" w14:paraId="48560E6D" w14:textId="77777777" w:rsidTr="00F939A5">
        <w:trPr>
          <w:trHeight w:val="977"/>
        </w:trPr>
        <w:tc>
          <w:tcPr>
            <w:tcW w:w="10985" w:type="dxa"/>
            <w:gridSpan w:val="3"/>
            <w:shd w:val="clear" w:color="auto" w:fill="FFFFFF" w:themeFill="background1"/>
          </w:tcPr>
          <w:p w14:paraId="7531EF17" w14:textId="28C4ACC6" w:rsidR="00611E55" w:rsidRDefault="00611E55" w:rsidP="00F939A5">
            <w:pPr>
              <w:rPr>
                <w:b/>
                <w:sz w:val="24"/>
                <w:szCs w:val="24"/>
              </w:rPr>
            </w:pPr>
            <w:r>
              <w:rPr>
                <w:b/>
                <w:sz w:val="24"/>
                <w:szCs w:val="24"/>
              </w:rPr>
              <w:t>Materials and Resources</w:t>
            </w:r>
          </w:p>
          <w:p w14:paraId="7E054F8B" w14:textId="77777777" w:rsidR="00A102B5" w:rsidRDefault="004A2ADF" w:rsidP="00F939A5">
            <w:pPr>
              <w:rPr>
                <w:sz w:val="24"/>
                <w:szCs w:val="24"/>
              </w:rPr>
            </w:pPr>
            <w:r>
              <w:rPr>
                <w:sz w:val="24"/>
                <w:szCs w:val="24"/>
              </w:rPr>
              <w:t xml:space="preserve">Book: </w:t>
            </w:r>
          </w:p>
          <w:p w14:paraId="671C310C" w14:textId="2CC982AE" w:rsidR="004A2ADF" w:rsidRPr="00A102B5" w:rsidRDefault="004A2ADF" w:rsidP="00A102B5">
            <w:pPr>
              <w:pStyle w:val="ListParagraph"/>
              <w:numPr>
                <w:ilvl w:val="0"/>
                <w:numId w:val="3"/>
              </w:numPr>
              <w:rPr>
                <w:sz w:val="24"/>
                <w:szCs w:val="24"/>
              </w:rPr>
            </w:pPr>
            <w:r w:rsidRPr="00A102B5">
              <w:rPr>
                <w:sz w:val="24"/>
                <w:szCs w:val="24"/>
                <w:u w:val="single"/>
              </w:rPr>
              <w:t>Waiting Is Not Easy!</w:t>
            </w:r>
            <w:r w:rsidRPr="00A102B5">
              <w:rPr>
                <w:sz w:val="24"/>
                <w:szCs w:val="24"/>
              </w:rPr>
              <w:t xml:space="preserve"> By Mo Willems </w:t>
            </w:r>
          </w:p>
          <w:p w14:paraId="34992A5A" w14:textId="77777777" w:rsidR="00A102B5" w:rsidRDefault="00A102B5" w:rsidP="00F939A5">
            <w:pPr>
              <w:rPr>
                <w:sz w:val="24"/>
                <w:szCs w:val="24"/>
              </w:rPr>
            </w:pPr>
          </w:p>
          <w:p w14:paraId="0373C9A9" w14:textId="77777777" w:rsidR="00A102B5" w:rsidRDefault="004A2ADF" w:rsidP="00F939A5">
            <w:pPr>
              <w:rPr>
                <w:sz w:val="24"/>
                <w:szCs w:val="24"/>
              </w:rPr>
            </w:pPr>
            <w:r>
              <w:rPr>
                <w:sz w:val="24"/>
                <w:szCs w:val="24"/>
              </w:rPr>
              <w:t xml:space="preserve">Activities: </w:t>
            </w:r>
            <w:r w:rsidR="00A102B5">
              <w:rPr>
                <w:sz w:val="24"/>
                <w:szCs w:val="24"/>
              </w:rPr>
              <w:t xml:space="preserve"> </w:t>
            </w:r>
          </w:p>
          <w:p w14:paraId="650F3309" w14:textId="0C0C1B29" w:rsidR="004A2ADF" w:rsidRPr="00A102B5" w:rsidRDefault="004A2ADF" w:rsidP="00A102B5">
            <w:pPr>
              <w:pStyle w:val="ListParagraph"/>
              <w:numPr>
                <w:ilvl w:val="0"/>
                <w:numId w:val="1"/>
              </w:numPr>
              <w:rPr>
                <w:sz w:val="24"/>
                <w:szCs w:val="24"/>
              </w:rPr>
            </w:pPr>
            <w:r w:rsidRPr="00A102B5">
              <w:rPr>
                <w:sz w:val="24"/>
                <w:szCs w:val="24"/>
              </w:rPr>
              <w:t xml:space="preserve">ART- </w:t>
            </w:r>
            <w:r w:rsidRPr="00A102B5">
              <w:t xml:space="preserve"> </w:t>
            </w:r>
            <w:hyperlink r:id="rId5" w:history="1">
              <w:r w:rsidRPr="00A102B5">
                <w:rPr>
                  <w:rStyle w:val="Hyperlink"/>
                  <w:sz w:val="24"/>
                  <w:szCs w:val="24"/>
                </w:rPr>
                <w:t>https://playgroundparkbench.com/constellation-sensory-play/</w:t>
              </w:r>
            </w:hyperlink>
          </w:p>
          <w:p w14:paraId="4E28F980" w14:textId="016EBDE2" w:rsidR="004A2ADF" w:rsidRPr="00A102B5" w:rsidRDefault="004A2ADF" w:rsidP="00A102B5">
            <w:pPr>
              <w:pStyle w:val="ListParagraph"/>
              <w:numPr>
                <w:ilvl w:val="0"/>
                <w:numId w:val="1"/>
              </w:numPr>
              <w:rPr>
                <w:sz w:val="24"/>
                <w:szCs w:val="24"/>
              </w:rPr>
            </w:pPr>
            <w:r w:rsidRPr="00A102B5">
              <w:rPr>
                <w:sz w:val="24"/>
                <w:szCs w:val="24"/>
              </w:rPr>
              <w:t xml:space="preserve">SCIENCE- </w:t>
            </w:r>
            <w:r w:rsidRPr="00A102B5">
              <w:t xml:space="preserve"> </w:t>
            </w:r>
            <w:hyperlink r:id="rId6" w:history="1">
              <w:r w:rsidRPr="00A102B5">
                <w:rPr>
                  <w:rStyle w:val="Hyperlink"/>
                  <w:sz w:val="24"/>
                  <w:szCs w:val="24"/>
                </w:rPr>
                <w:t>http://www.123homeschool4me.com/2016/05/solar-system-moon-unit.html</w:t>
              </w:r>
            </w:hyperlink>
            <w:r w:rsidR="00A102B5">
              <w:rPr>
                <w:sz w:val="24"/>
                <w:szCs w:val="24"/>
              </w:rPr>
              <w:t xml:space="preserve"> (will have telescopes already made, the students will decorate and color the telescope to take home and look at the moon and stars)</w:t>
            </w:r>
            <w:r w:rsidR="00D32482">
              <w:rPr>
                <w:sz w:val="24"/>
                <w:szCs w:val="24"/>
              </w:rPr>
              <w:t>.</w:t>
            </w:r>
          </w:p>
          <w:p w14:paraId="04FBFE6F" w14:textId="0F3B8A4E" w:rsidR="00C4452F" w:rsidRPr="00C4452F" w:rsidRDefault="004A2ADF" w:rsidP="00C4452F">
            <w:pPr>
              <w:pStyle w:val="ListParagraph"/>
              <w:numPr>
                <w:ilvl w:val="0"/>
                <w:numId w:val="1"/>
              </w:numPr>
              <w:rPr>
                <w:sz w:val="24"/>
                <w:szCs w:val="24"/>
              </w:rPr>
            </w:pPr>
            <w:r w:rsidRPr="00A102B5">
              <w:rPr>
                <w:sz w:val="24"/>
                <w:szCs w:val="24"/>
              </w:rPr>
              <w:t xml:space="preserve">LANGUAGE ARTS- </w:t>
            </w:r>
            <w:r w:rsidR="00A102B5" w:rsidRPr="00A102B5">
              <w:t xml:space="preserve"> </w:t>
            </w:r>
            <w:hyperlink r:id="rId7" w:history="1">
              <w:r w:rsidR="00A102B5" w:rsidRPr="00A102B5">
                <w:rPr>
                  <w:rStyle w:val="Hyperlink"/>
                  <w:sz w:val="24"/>
                  <w:szCs w:val="24"/>
                </w:rPr>
                <w:t>http://applefortheteach.blogspot.com/2014/03/roll-and-retell-building-summarizing.html</w:t>
              </w:r>
            </w:hyperlink>
            <w:r w:rsidR="00A102B5" w:rsidRPr="00A102B5">
              <w:rPr>
                <w:sz w:val="24"/>
                <w:szCs w:val="24"/>
              </w:rPr>
              <w:t xml:space="preserve"> and </w:t>
            </w:r>
            <w:hyperlink r:id="rId8" w:history="1">
              <w:r w:rsidR="00A102B5" w:rsidRPr="00A102B5">
                <w:rPr>
                  <w:rStyle w:val="Hyperlink"/>
                  <w:sz w:val="24"/>
                  <w:szCs w:val="24"/>
                </w:rPr>
                <w:t>http://www.classroomfreebiestoo.com/2013/02/listening-response-sheets.html</w:t>
              </w:r>
            </w:hyperlink>
            <w:r w:rsidR="00A102B5" w:rsidRPr="00A102B5">
              <w:rPr>
                <w:sz w:val="24"/>
                <w:szCs w:val="24"/>
              </w:rPr>
              <w:t xml:space="preserve"> </w:t>
            </w:r>
          </w:p>
          <w:p w14:paraId="72FA9E00" w14:textId="77777777" w:rsidR="00A102B5" w:rsidRDefault="00A102B5" w:rsidP="00A102B5">
            <w:pPr>
              <w:rPr>
                <w:sz w:val="24"/>
                <w:szCs w:val="24"/>
              </w:rPr>
            </w:pPr>
          </w:p>
          <w:p w14:paraId="296A4ABA" w14:textId="77777777" w:rsidR="00A102B5" w:rsidRDefault="00A102B5" w:rsidP="00A102B5">
            <w:pPr>
              <w:rPr>
                <w:sz w:val="24"/>
                <w:szCs w:val="24"/>
              </w:rPr>
            </w:pPr>
            <w:r>
              <w:rPr>
                <w:sz w:val="24"/>
                <w:szCs w:val="24"/>
              </w:rPr>
              <w:t xml:space="preserve">Other Materials: </w:t>
            </w:r>
          </w:p>
          <w:p w14:paraId="5A54B029" w14:textId="6DC17AE3" w:rsidR="00A102B5" w:rsidRDefault="00A102B5" w:rsidP="00A102B5">
            <w:pPr>
              <w:pStyle w:val="ListParagraph"/>
              <w:numPr>
                <w:ilvl w:val="0"/>
                <w:numId w:val="2"/>
              </w:numPr>
              <w:rPr>
                <w:sz w:val="24"/>
                <w:szCs w:val="24"/>
              </w:rPr>
            </w:pPr>
            <w:r w:rsidRPr="00A102B5">
              <w:rPr>
                <w:sz w:val="24"/>
                <w:szCs w:val="24"/>
              </w:rPr>
              <w:t>Dice for first literacy lesson</w:t>
            </w:r>
          </w:p>
          <w:p w14:paraId="4BF290D8" w14:textId="24EAE946" w:rsidR="00A102B5" w:rsidRDefault="00A102B5" w:rsidP="00A102B5">
            <w:pPr>
              <w:pStyle w:val="ListParagraph"/>
              <w:numPr>
                <w:ilvl w:val="0"/>
                <w:numId w:val="2"/>
              </w:numPr>
              <w:rPr>
                <w:sz w:val="24"/>
                <w:szCs w:val="24"/>
              </w:rPr>
            </w:pPr>
            <w:r>
              <w:rPr>
                <w:sz w:val="24"/>
                <w:szCs w:val="24"/>
              </w:rPr>
              <w:t>Zip lock bag, confetti stars, and sport styling gel for art lesson</w:t>
            </w:r>
          </w:p>
          <w:p w14:paraId="6303EE08" w14:textId="0A71163C" w:rsidR="00A102B5" w:rsidRPr="00A102B5" w:rsidRDefault="00A102B5" w:rsidP="00A102B5">
            <w:pPr>
              <w:pStyle w:val="ListParagraph"/>
              <w:numPr>
                <w:ilvl w:val="0"/>
                <w:numId w:val="2"/>
              </w:numPr>
              <w:rPr>
                <w:sz w:val="24"/>
                <w:szCs w:val="24"/>
              </w:rPr>
            </w:pPr>
            <w:r>
              <w:rPr>
                <w:sz w:val="24"/>
                <w:szCs w:val="24"/>
              </w:rPr>
              <w:t xml:space="preserve">Glue, </w:t>
            </w:r>
            <w:r w:rsidR="00A02DFA">
              <w:rPr>
                <w:sz w:val="24"/>
                <w:szCs w:val="24"/>
              </w:rPr>
              <w:t>markers, and confetti for decorating/ coloring for the science lesson</w:t>
            </w:r>
          </w:p>
          <w:p w14:paraId="7E23D88C" w14:textId="77777777" w:rsidR="00A102B5" w:rsidRPr="00A102B5" w:rsidRDefault="00A102B5" w:rsidP="00A102B5">
            <w:pPr>
              <w:rPr>
                <w:sz w:val="24"/>
                <w:szCs w:val="24"/>
              </w:rPr>
            </w:pPr>
          </w:p>
          <w:p w14:paraId="10091ACE" w14:textId="77777777" w:rsidR="00611E55" w:rsidRDefault="00611E55" w:rsidP="00A102B5">
            <w:pPr>
              <w:rPr>
                <w:b/>
                <w:sz w:val="24"/>
                <w:szCs w:val="24"/>
              </w:rPr>
            </w:pPr>
          </w:p>
        </w:tc>
      </w:tr>
      <w:tr w:rsidR="00611E55" w14:paraId="7E681C88" w14:textId="77777777" w:rsidTr="00F939A5">
        <w:trPr>
          <w:trHeight w:val="977"/>
        </w:trPr>
        <w:tc>
          <w:tcPr>
            <w:tcW w:w="10985" w:type="dxa"/>
            <w:gridSpan w:val="3"/>
            <w:shd w:val="clear" w:color="auto" w:fill="FFFFFF" w:themeFill="background1"/>
          </w:tcPr>
          <w:p w14:paraId="28745147" w14:textId="5A776496" w:rsidR="00611E55" w:rsidRDefault="00611E55" w:rsidP="00F939A5">
            <w:pPr>
              <w:rPr>
                <w:b/>
                <w:sz w:val="24"/>
                <w:szCs w:val="24"/>
              </w:rPr>
            </w:pPr>
            <w:r>
              <w:rPr>
                <w:b/>
                <w:sz w:val="24"/>
                <w:szCs w:val="24"/>
              </w:rPr>
              <w:t>Management of the Instructional Environment</w:t>
            </w:r>
          </w:p>
          <w:p w14:paraId="7CD7FFB0" w14:textId="0F535FE4" w:rsidR="00611E55" w:rsidRDefault="00D32482" w:rsidP="00F939A5">
            <w:r>
              <w:t>The class</w:t>
            </w:r>
            <w:r w:rsidR="00A02DFA">
              <w:t xml:space="preserve"> will start off </w:t>
            </w:r>
            <w:r>
              <w:t>reading time by sitting in a circle</w:t>
            </w:r>
            <w:r w:rsidR="00A02DFA">
              <w:t xml:space="preserve"> and </w:t>
            </w:r>
            <w:r>
              <w:t>will</w:t>
            </w:r>
            <w:r w:rsidR="00A02DFA">
              <w:t xml:space="preserve"> go around </w:t>
            </w:r>
            <w:r>
              <w:t>answering</w:t>
            </w:r>
            <w:r w:rsidR="00A02DFA">
              <w:t xml:space="preserve"> questions.</w:t>
            </w:r>
          </w:p>
          <w:p w14:paraId="53E4D827" w14:textId="01654F1C" w:rsidR="00A02DFA" w:rsidRDefault="00A02DFA" w:rsidP="00F939A5">
            <w:r>
              <w:t>Once the story is finished, the teacher will break off the students into centers by grouping them according to the color of their shirt. (When students do group work, the teacher assigns groups differently each time based on fun ideas such as t-shirt, favorite animal, favorite time of day, etc.)</w:t>
            </w:r>
          </w:p>
          <w:p w14:paraId="115ED6EE" w14:textId="3DFE9E80" w:rsidR="00A02DFA" w:rsidRPr="00A02DFA" w:rsidRDefault="00A02DFA" w:rsidP="00D32482">
            <w:r>
              <w:t xml:space="preserve">Once centers are finished, the </w:t>
            </w:r>
            <w:r w:rsidR="00D32482">
              <w:t>teacher will call the students back to the floor</w:t>
            </w:r>
            <w:r>
              <w:t xml:space="preserve"> to end the lesson.</w:t>
            </w:r>
          </w:p>
        </w:tc>
      </w:tr>
      <w:tr w:rsidR="00611E55" w14:paraId="3E271C51" w14:textId="77777777" w:rsidTr="00F939A5">
        <w:trPr>
          <w:trHeight w:val="259"/>
        </w:trPr>
        <w:tc>
          <w:tcPr>
            <w:tcW w:w="10985" w:type="dxa"/>
            <w:gridSpan w:val="3"/>
            <w:shd w:val="clear" w:color="auto" w:fill="FFFFFF" w:themeFill="background1"/>
          </w:tcPr>
          <w:p w14:paraId="7B1B96D2" w14:textId="77777777" w:rsidR="00611E55" w:rsidRDefault="00611E55" w:rsidP="00F939A5">
            <w:pPr>
              <w:rPr>
                <w:b/>
                <w:sz w:val="24"/>
                <w:szCs w:val="24"/>
              </w:rPr>
            </w:pPr>
            <w:r>
              <w:rPr>
                <w:b/>
                <w:sz w:val="24"/>
                <w:szCs w:val="24"/>
              </w:rPr>
              <w:t>Technology Integration</w:t>
            </w:r>
          </w:p>
          <w:p w14:paraId="6C75FB96" w14:textId="6F8615CB" w:rsidR="00611E55" w:rsidRPr="00B81F6B" w:rsidRDefault="00A02DFA" w:rsidP="00F939A5">
            <w:pPr>
              <w:rPr>
                <w:sz w:val="24"/>
                <w:szCs w:val="24"/>
              </w:rPr>
            </w:pPr>
            <w:r>
              <w:t xml:space="preserve">For extra inspiration when students are creating their starry night and telescope, the teacher will show on the monitor different examples of stars, the moon, and clouds. </w:t>
            </w:r>
          </w:p>
          <w:p w14:paraId="054188BB" w14:textId="77777777" w:rsidR="00611E55" w:rsidRDefault="00611E55" w:rsidP="00F939A5">
            <w:pPr>
              <w:rPr>
                <w:b/>
                <w:sz w:val="24"/>
                <w:szCs w:val="24"/>
              </w:rPr>
            </w:pPr>
          </w:p>
        </w:tc>
      </w:tr>
      <w:tr w:rsidR="00611E55" w14:paraId="13A17F34" w14:textId="77777777" w:rsidTr="00F939A5">
        <w:trPr>
          <w:trHeight w:val="259"/>
        </w:trPr>
        <w:tc>
          <w:tcPr>
            <w:tcW w:w="10985" w:type="dxa"/>
            <w:gridSpan w:val="3"/>
            <w:shd w:val="clear" w:color="auto" w:fill="FFFFFF" w:themeFill="background1"/>
          </w:tcPr>
          <w:p w14:paraId="7D76139B" w14:textId="77777777" w:rsidR="00611E55" w:rsidRDefault="00611E55" w:rsidP="00F939A5">
            <w:pPr>
              <w:rPr>
                <w:b/>
                <w:sz w:val="24"/>
                <w:szCs w:val="24"/>
              </w:rPr>
            </w:pPr>
            <w:r>
              <w:rPr>
                <w:b/>
                <w:sz w:val="24"/>
                <w:szCs w:val="24"/>
              </w:rPr>
              <w:t>Diversity and Equity (Accommodations, Modifications, Adaptations)</w:t>
            </w:r>
          </w:p>
          <w:p w14:paraId="35DB2CC0" w14:textId="3EA5667D" w:rsidR="00611E55" w:rsidRPr="00F754CB" w:rsidRDefault="00152682" w:rsidP="00F939A5">
            <w:pPr>
              <w:rPr>
                <w:sz w:val="24"/>
                <w:szCs w:val="24"/>
              </w:rPr>
            </w:pPr>
            <w:r>
              <w:rPr>
                <w:sz w:val="24"/>
                <w:szCs w:val="24"/>
              </w:rPr>
              <w:t xml:space="preserve">Difficult words like </w:t>
            </w:r>
            <w:r w:rsidR="00F754CB">
              <w:rPr>
                <w:i/>
                <w:sz w:val="24"/>
                <w:szCs w:val="24"/>
              </w:rPr>
              <w:t xml:space="preserve">surprise, groan, waiting, </w:t>
            </w:r>
            <w:r w:rsidR="00F754CB">
              <w:rPr>
                <w:sz w:val="24"/>
                <w:szCs w:val="24"/>
              </w:rPr>
              <w:t xml:space="preserve">and </w:t>
            </w:r>
            <w:r w:rsidR="00F754CB">
              <w:rPr>
                <w:i/>
                <w:sz w:val="24"/>
                <w:szCs w:val="24"/>
              </w:rPr>
              <w:t xml:space="preserve">wasted </w:t>
            </w:r>
            <w:r w:rsidR="00F754CB">
              <w:rPr>
                <w:sz w:val="24"/>
                <w:szCs w:val="24"/>
              </w:rPr>
              <w:t xml:space="preserve">in the book will be highlighted and drawn to explain and show to ELL’s who may not know what the word is </w:t>
            </w:r>
            <w:r w:rsidR="00D32482">
              <w:rPr>
                <w:sz w:val="24"/>
                <w:szCs w:val="24"/>
              </w:rPr>
              <w:t>or</w:t>
            </w:r>
            <w:r w:rsidR="00F754CB">
              <w:rPr>
                <w:sz w:val="24"/>
                <w:szCs w:val="24"/>
              </w:rPr>
              <w:t xml:space="preserve"> have never seen it before. </w:t>
            </w:r>
          </w:p>
          <w:p w14:paraId="34509CF0" w14:textId="77777777" w:rsidR="00611E55" w:rsidRDefault="00611E55" w:rsidP="00F939A5">
            <w:pPr>
              <w:rPr>
                <w:b/>
                <w:sz w:val="24"/>
                <w:szCs w:val="24"/>
              </w:rPr>
            </w:pPr>
          </w:p>
        </w:tc>
      </w:tr>
      <w:tr w:rsidR="00611E55" w14:paraId="462AB269" w14:textId="77777777" w:rsidTr="00F939A5">
        <w:trPr>
          <w:trHeight w:val="278"/>
        </w:trPr>
        <w:tc>
          <w:tcPr>
            <w:tcW w:w="10985" w:type="dxa"/>
            <w:gridSpan w:val="3"/>
            <w:shd w:val="clear" w:color="auto" w:fill="FFFFFF" w:themeFill="background1"/>
          </w:tcPr>
          <w:p w14:paraId="3599A377" w14:textId="25064671" w:rsidR="00611E55" w:rsidRDefault="00611E55" w:rsidP="00F939A5">
            <w:pPr>
              <w:rPr>
                <w:b/>
                <w:sz w:val="24"/>
                <w:szCs w:val="24"/>
              </w:rPr>
            </w:pPr>
            <w:r>
              <w:rPr>
                <w:b/>
                <w:sz w:val="24"/>
                <w:szCs w:val="24"/>
              </w:rPr>
              <w:t xml:space="preserve">Activities/Procedures </w:t>
            </w:r>
          </w:p>
          <w:p w14:paraId="1ECCC41C" w14:textId="72F7373D" w:rsidR="00192B9D" w:rsidRDefault="00192B9D" w:rsidP="00F939A5">
            <w:pPr>
              <w:rPr>
                <w:sz w:val="24"/>
                <w:szCs w:val="24"/>
              </w:rPr>
            </w:pPr>
            <w:r>
              <w:rPr>
                <w:sz w:val="24"/>
                <w:szCs w:val="24"/>
              </w:rPr>
              <w:t>Read:</w:t>
            </w:r>
          </w:p>
          <w:p w14:paraId="6ADF79A3" w14:textId="6CF74891" w:rsidR="001F3498" w:rsidRDefault="001F3498" w:rsidP="00192B9D">
            <w:pPr>
              <w:pStyle w:val="ListParagraph"/>
              <w:numPr>
                <w:ilvl w:val="0"/>
                <w:numId w:val="4"/>
              </w:numPr>
              <w:rPr>
                <w:sz w:val="24"/>
                <w:szCs w:val="24"/>
              </w:rPr>
            </w:pPr>
            <w:r>
              <w:rPr>
                <w:sz w:val="24"/>
                <w:szCs w:val="24"/>
              </w:rPr>
              <w:t>Waiting Is Not Easy! By Mo Willems</w:t>
            </w:r>
          </w:p>
          <w:p w14:paraId="29C47C4F" w14:textId="2985C0DD" w:rsidR="001F3498" w:rsidRDefault="001F3498" w:rsidP="001F3498">
            <w:pPr>
              <w:rPr>
                <w:sz w:val="24"/>
                <w:szCs w:val="24"/>
              </w:rPr>
            </w:pPr>
            <w:r>
              <w:rPr>
                <w:sz w:val="24"/>
                <w:szCs w:val="24"/>
              </w:rPr>
              <w:t>Discussion:</w:t>
            </w:r>
            <w:r w:rsidR="00185395">
              <w:rPr>
                <w:sz w:val="24"/>
                <w:szCs w:val="24"/>
              </w:rPr>
              <w:t xml:space="preserve"> </w:t>
            </w:r>
            <w:r w:rsidR="00185395" w:rsidRPr="00185395">
              <w:rPr>
                <w:b/>
                <w:sz w:val="24"/>
                <w:szCs w:val="24"/>
              </w:rPr>
              <w:t>30 minutes</w:t>
            </w:r>
          </w:p>
          <w:p w14:paraId="757B67D3" w14:textId="77777777" w:rsidR="001F3498" w:rsidRDefault="001F3498" w:rsidP="001F3498">
            <w:pPr>
              <w:ind w:left="360"/>
              <w:rPr>
                <w:sz w:val="24"/>
                <w:szCs w:val="24"/>
              </w:rPr>
            </w:pPr>
            <w:r w:rsidRPr="001F3498">
              <w:rPr>
                <w:sz w:val="24"/>
                <w:szCs w:val="24"/>
              </w:rPr>
              <w:t>Before:</w:t>
            </w:r>
          </w:p>
          <w:p w14:paraId="793D407E" w14:textId="69793FFD" w:rsidR="001F3498" w:rsidRDefault="001F3498" w:rsidP="001F3498">
            <w:pPr>
              <w:pStyle w:val="ListParagraph"/>
              <w:numPr>
                <w:ilvl w:val="0"/>
                <w:numId w:val="4"/>
              </w:numPr>
              <w:rPr>
                <w:sz w:val="24"/>
                <w:szCs w:val="24"/>
              </w:rPr>
            </w:pPr>
            <w:r w:rsidRPr="001F3498">
              <w:rPr>
                <w:sz w:val="24"/>
                <w:szCs w:val="24"/>
              </w:rPr>
              <w:t>Do you think it is worth wait</w:t>
            </w:r>
            <w:r w:rsidR="00D32482">
              <w:rPr>
                <w:sz w:val="24"/>
                <w:szCs w:val="24"/>
              </w:rPr>
              <w:t>ing</w:t>
            </w:r>
            <w:r w:rsidRPr="001F3498">
              <w:rPr>
                <w:sz w:val="24"/>
                <w:szCs w:val="24"/>
              </w:rPr>
              <w:t xml:space="preserve"> for something or do you prefer to know right away? </w:t>
            </w:r>
          </w:p>
          <w:p w14:paraId="0D482E5D" w14:textId="2AD71AFD" w:rsidR="001F3498" w:rsidRPr="001F3498" w:rsidRDefault="001F3498" w:rsidP="001F3498">
            <w:pPr>
              <w:pStyle w:val="ListParagraph"/>
              <w:numPr>
                <w:ilvl w:val="0"/>
                <w:numId w:val="4"/>
              </w:numPr>
              <w:rPr>
                <w:sz w:val="24"/>
                <w:szCs w:val="24"/>
              </w:rPr>
            </w:pPr>
            <w:r w:rsidRPr="001F3498">
              <w:rPr>
                <w:sz w:val="24"/>
                <w:szCs w:val="24"/>
              </w:rPr>
              <w:t xml:space="preserve">How many of you have read </w:t>
            </w:r>
            <w:r>
              <w:rPr>
                <w:sz w:val="24"/>
                <w:szCs w:val="24"/>
              </w:rPr>
              <w:t xml:space="preserve">or have heard of </w:t>
            </w:r>
            <w:r w:rsidRPr="001F3498">
              <w:rPr>
                <w:sz w:val="24"/>
                <w:szCs w:val="24"/>
              </w:rPr>
              <w:t>this book before?</w:t>
            </w:r>
          </w:p>
          <w:p w14:paraId="582B80AC" w14:textId="77777777" w:rsidR="001F3498" w:rsidRDefault="001F3498" w:rsidP="001F3498">
            <w:pPr>
              <w:ind w:left="360"/>
              <w:rPr>
                <w:sz w:val="24"/>
                <w:szCs w:val="24"/>
              </w:rPr>
            </w:pPr>
            <w:r w:rsidRPr="001F3498">
              <w:rPr>
                <w:sz w:val="24"/>
                <w:szCs w:val="24"/>
              </w:rPr>
              <w:t xml:space="preserve">During:  </w:t>
            </w:r>
          </w:p>
          <w:p w14:paraId="1AE69764" w14:textId="77777777" w:rsidR="001F3498" w:rsidRDefault="001F3498" w:rsidP="001F3498">
            <w:pPr>
              <w:pStyle w:val="ListParagraph"/>
              <w:numPr>
                <w:ilvl w:val="0"/>
                <w:numId w:val="5"/>
              </w:numPr>
              <w:rPr>
                <w:sz w:val="24"/>
                <w:szCs w:val="24"/>
              </w:rPr>
            </w:pPr>
            <w:r>
              <w:rPr>
                <w:sz w:val="24"/>
                <w:szCs w:val="24"/>
              </w:rPr>
              <w:t xml:space="preserve">What do you think is the reason for </w:t>
            </w:r>
            <w:proofErr w:type="spellStart"/>
            <w:r>
              <w:rPr>
                <w:sz w:val="24"/>
                <w:szCs w:val="24"/>
              </w:rPr>
              <w:t>Piggie</w:t>
            </w:r>
            <w:proofErr w:type="spellEnd"/>
            <w:r>
              <w:rPr>
                <w:sz w:val="24"/>
                <w:szCs w:val="24"/>
              </w:rPr>
              <w:t xml:space="preserve"> wanting to wait for the surprise? </w:t>
            </w:r>
          </w:p>
          <w:p w14:paraId="52AD33A6" w14:textId="130CD399" w:rsidR="001F3498" w:rsidRPr="001F3498" w:rsidRDefault="001F3498" w:rsidP="001F3498">
            <w:pPr>
              <w:pStyle w:val="ListParagraph"/>
              <w:numPr>
                <w:ilvl w:val="0"/>
                <w:numId w:val="5"/>
              </w:numPr>
              <w:rPr>
                <w:sz w:val="24"/>
                <w:szCs w:val="24"/>
              </w:rPr>
            </w:pPr>
            <w:r>
              <w:rPr>
                <w:sz w:val="24"/>
                <w:szCs w:val="24"/>
              </w:rPr>
              <w:t>Has anyone ever made you wait for a surprise?</w:t>
            </w:r>
            <w:r w:rsidRPr="001F3498">
              <w:rPr>
                <w:sz w:val="24"/>
                <w:szCs w:val="24"/>
              </w:rPr>
              <w:t xml:space="preserve"> </w:t>
            </w:r>
          </w:p>
          <w:p w14:paraId="019FCDCE" w14:textId="77777777" w:rsidR="001F3498" w:rsidRDefault="001F3498" w:rsidP="001F3498">
            <w:pPr>
              <w:pStyle w:val="ListParagraph"/>
              <w:numPr>
                <w:ilvl w:val="0"/>
                <w:numId w:val="5"/>
              </w:numPr>
              <w:rPr>
                <w:sz w:val="24"/>
                <w:szCs w:val="24"/>
              </w:rPr>
            </w:pPr>
            <w:r w:rsidRPr="001F3498">
              <w:rPr>
                <w:sz w:val="24"/>
                <w:szCs w:val="24"/>
              </w:rPr>
              <w:t xml:space="preserve">Why do you think Gerald is feeling so tense and nervous? </w:t>
            </w:r>
          </w:p>
          <w:p w14:paraId="3D59C3C2" w14:textId="5E891426" w:rsidR="001F3498" w:rsidRDefault="001F3498" w:rsidP="001F3498">
            <w:pPr>
              <w:pStyle w:val="ListParagraph"/>
              <w:numPr>
                <w:ilvl w:val="0"/>
                <w:numId w:val="5"/>
              </w:numPr>
              <w:rPr>
                <w:sz w:val="24"/>
                <w:szCs w:val="24"/>
              </w:rPr>
            </w:pPr>
            <w:r>
              <w:rPr>
                <w:sz w:val="24"/>
                <w:szCs w:val="24"/>
              </w:rPr>
              <w:t>What emotions and feelings do you feel when you have to wait for something</w:t>
            </w:r>
            <w:r w:rsidR="00D32482">
              <w:rPr>
                <w:sz w:val="24"/>
                <w:szCs w:val="24"/>
              </w:rPr>
              <w:t>?</w:t>
            </w:r>
          </w:p>
          <w:p w14:paraId="09AD1B42" w14:textId="6FD361E5" w:rsidR="001F3498" w:rsidRDefault="001F3498" w:rsidP="001F3498">
            <w:pPr>
              <w:pStyle w:val="ListParagraph"/>
              <w:numPr>
                <w:ilvl w:val="0"/>
                <w:numId w:val="5"/>
              </w:numPr>
              <w:rPr>
                <w:sz w:val="24"/>
                <w:szCs w:val="24"/>
              </w:rPr>
            </w:pPr>
            <w:r w:rsidRPr="001F3498">
              <w:rPr>
                <w:sz w:val="24"/>
                <w:szCs w:val="24"/>
              </w:rPr>
              <w:t xml:space="preserve">Why do you think </w:t>
            </w:r>
            <w:proofErr w:type="spellStart"/>
            <w:r w:rsidRPr="001F3498">
              <w:rPr>
                <w:sz w:val="24"/>
                <w:szCs w:val="24"/>
              </w:rPr>
              <w:t>Piggie</w:t>
            </w:r>
            <w:proofErr w:type="spellEnd"/>
            <w:r w:rsidRPr="001F3498">
              <w:rPr>
                <w:sz w:val="24"/>
                <w:szCs w:val="24"/>
              </w:rPr>
              <w:t xml:space="preserve"> is waiting so long to tell the surprise?</w:t>
            </w:r>
          </w:p>
          <w:p w14:paraId="16980543" w14:textId="6D488526" w:rsidR="001F3498" w:rsidRPr="001F3498" w:rsidRDefault="001F3498" w:rsidP="001F3498">
            <w:pPr>
              <w:pStyle w:val="ListParagraph"/>
              <w:numPr>
                <w:ilvl w:val="0"/>
                <w:numId w:val="5"/>
              </w:numPr>
              <w:rPr>
                <w:sz w:val="24"/>
                <w:szCs w:val="24"/>
              </w:rPr>
            </w:pPr>
            <w:r>
              <w:rPr>
                <w:sz w:val="24"/>
                <w:szCs w:val="24"/>
              </w:rPr>
              <w:t>How long have you ever waited for a surprise?</w:t>
            </w:r>
          </w:p>
          <w:p w14:paraId="236744E3" w14:textId="77777777" w:rsidR="001F3498" w:rsidRDefault="001F3498" w:rsidP="001F3498">
            <w:pPr>
              <w:ind w:left="360"/>
              <w:rPr>
                <w:sz w:val="24"/>
                <w:szCs w:val="24"/>
              </w:rPr>
            </w:pPr>
            <w:r w:rsidRPr="001F3498">
              <w:rPr>
                <w:sz w:val="24"/>
                <w:szCs w:val="24"/>
              </w:rPr>
              <w:t xml:space="preserve">After:  </w:t>
            </w:r>
          </w:p>
          <w:p w14:paraId="622B344F" w14:textId="6E21384F" w:rsidR="001F3498" w:rsidRDefault="00D32482" w:rsidP="001F3498">
            <w:pPr>
              <w:pStyle w:val="ListParagraph"/>
              <w:numPr>
                <w:ilvl w:val="0"/>
                <w:numId w:val="6"/>
              </w:numPr>
              <w:rPr>
                <w:sz w:val="24"/>
                <w:szCs w:val="24"/>
              </w:rPr>
            </w:pPr>
            <w:r>
              <w:rPr>
                <w:sz w:val="24"/>
                <w:szCs w:val="24"/>
              </w:rPr>
              <w:t>W</w:t>
            </w:r>
            <w:r w:rsidR="001F3498" w:rsidRPr="001F3498">
              <w:rPr>
                <w:sz w:val="24"/>
                <w:szCs w:val="24"/>
              </w:rPr>
              <w:t xml:space="preserve">as </w:t>
            </w:r>
            <w:proofErr w:type="spellStart"/>
            <w:r w:rsidR="001F3498" w:rsidRPr="001F3498">
              <w:rPr>
                <w:sz w:val="24"/>
                <w:szCs w:val="24"/>
              </w:rPr>
              <w:t>Piggie’s</w:t>
            </w:r>
            <w:proofErr w:type="spellEnd"/>
            <w:r w:rsidR="001F3498" w:rsidRPr="001F3498">
              <w:rPr>
                <w:sz w:val="24"/>
                <w:szCs w:val="24"/>
              </w:rPr>
              <w:t xml:space="preserve"> surprise worth waiting</w:t>
            </w:r>
            <w:r>
              <w:rPr>
                <w:sz w:val="24"/>
                <w:szCs w:val="24"/>
              </w:rPr>
              <w:t xml:space="preserve"> for</w:t>
            </w:r>
            <w:r w:rsidR="001F3498" w:rsidRPr="001F3498">
              <w:rPr>
                <w:sz w:val="24"/>
                <w:szCs w:val="24"/>
              </w:rPr>
              <w:t xml:space="preserve">? </w:t>
            </w:r>
          </w:p>
          <w:p w14:paraId="353DA074" w14:textId="2E82943D" w:rsidR="001F3498" w:rsidRDefault="001F3498" w:rsidP="001F3498">
            <w:pPr>
              <w:pStyle w:val="ListParagraph"/>
              <w:numPr>
                <w:ilvl w:val="0"/>
                <w:numId w:val="6"/>
              </w:numPr>
              <w:rPr>
                <w:sz w:val="24"/>
                <w:szCs w:val="24"/>
              </w:rPr>
            </w:pPr>
            <w:r w:rsidRPr="001F3498">
              <w:rPr>
                <w:sz w:val="24"/>
                <w:szCs w:val="24"/>
              </w:rPr>
              <w:t>Why do you think it is important not to rush something?</w:t>
            </w:r>
          </w:p>
          <w:p w14:paraId="556C35A1" w14:textId="566A87DC" w:rsidR="001F3498" w:rsidRDefault="001F3498" w:rsidP="001F3498">
            <w:pPr>
              <w:pStyle w:val="ListParagraph"/>
              <w:numPr>
                <w:ilvl w:val="0"/>
                <w:numId w:val="6"/>
              </w:numPr>
              <w:rPr>
                <w:sz w:val="24"/>
                <w:szCs w:val="24"/>
              </w:rPr>
            </w:pPr>
            <w:r>
              <w:rPr>
                <w:sz w:val="24"/>
                <w:szCs w:val="24"/>
              </w:rPr>
              <w:t xml:space="preserve">What happened when </w:t>
            </w:r>
            <w:proofErr w:type="spellStart"/>
            <w:r>
              <w:rPr>
                <w:sz w:val="24"/>
                <w:szCs w:val="24"/>
              </w:rPr>
              <w:t>Piggie</w:t>
            </w:r>
            <w:proofErr w:type="spellEnd"/>
            <w:r>
              <w:rPr>
                <w:sz w:val="24"/>
                <w:szCs w:val="24"/>
              </w:rPr>
              <w:t xml:space="preserve"> told Gerald the surprise?</w:t>
            </w:r>
          </w:p>
          <w:p w14:paraId="4FEAF915" w14:textId="046285A1" w:rsidR="001F3498" w:rsidRDefault="001F3498" w:rsidP="001F3498">
            <w:pPr>
              <w:pStyle w:val="ListParagraph"/>
              <w:numPr>
                <w:ilvl w:val="0"/>
                <w:numId w:val="6"/>
              </w:numPr>
              <w:rPr>
                <w:sz w:val="24"/>
                <w:szCs w:val="24"/>
              </w:rPr>
            </w:pPr>
            <w:r>
              <w:rPr>
                <w:sz w:val="24"/>
                <w:szCs w:val="24"/>
              </w:rPr>
              <w:t>What do you think the purpose of the story was?</w:t>
            </w:r>
          </w:p>
          <w:p w14:paraId="0B7A2337" w14:textId="67A5B9D6" w:rsidR="00D32482" w:rsidRDefault="00D32482" w:rsidP="001F3498">
            <w:pPr>
              <w:pStyle w:val="ListParagraph"/>
              <w:numPr>
                <w:ilvl w:val="0"/>
                <w:numId w:val="6"/>
              </w:numPr>
              <w:rPr>
                <w:sz w:val="24"/>
                <w:szCs w:val="24"/>
              </w:rPr>
            </w:pPr>
            <w:r>
              <w:rPr>
                <w:sz w:val="24"/>
                <w:szCs w:val="24"/>
              </w:rPr>
              <w:t xml:space="preserve">What do you think would happen if </w:t>
            </w:r>
            <w:proofErr w:type="spellStart"/>
            <w:r>
              <w:rPr>
                <w:sz w:val="24"/>
                <w:szCs w:val="24"/>
              </w:rPr>
              <w:t>Piggie</w:t>
            </w:r>
            <w:proofErr w:type="spellEnd"/>
            <w:r>
              <w:rPr>
                <w:sz w:val="24"/>
                <w:szCs w:val="24"/>
              </w:rPr>
              <w:t xml:space="preserve"> told Gerald the surprise instead of waiting?</w:t>
            </w:r>
          </w:p>
          <w:p w14:paraId="6E1E5C23" w14:textId="7459769D" w:rsidR="001F3498" w:rsidRPr="001F3498" w:rsidRDefault="001F3498" w:rsidP="001F3498">
            <w:pPr>
              <w:pStyle w:val="ListParagraph"/>
              <w:numPr>
                <w:ilvl w:val="0"/>
                <w:numId w:val="6"/>
              </w:numPr>
              <w:rPr>
                <w:sz w:val="24"/>
                <w:szCs w:val="24"/>
              </w:rPr>
            </w:pPr>
            <w:r>
              <w:rPr>
                <w:sz w:val="24"/>
                <w:szCs w:val="24"/>
              </w:rPr>
              <w:t xml:space="preserve">What kind of surprise have you waited for? Have the students share their </w:t>
            </w:r>
            <w:proofErr w:type="gramStart"/>
            <w:r>
              <w:rPr>
                <w:sz w:val="24"/>
                <w:szCs w:val="24"/>
              </w:rPr>
              <w:t>experiences.</w:t>
            </w:r>
            <w:proofErr w:type="gramEnd"/>
          </w:p>
          <w:p w14:paraId="27CB7D02" w14:textId="77777777" w:rsidR="001F3498" w:rsidRDefault="001F3498" w:rsidP="001F3498">
            <w:pPr>
              <w:rPr>
                <w:sz w:val="24"/>
                <w:szCs w:val="24"/>
              </w:rPr>
            </w:pPr>
            <w:r>
              <w:rPr>
                <w:sz w:val="24"/>
                <w:szCs w:val="24"/>
              </w:rPr>
              <w:t>Centers:</w:t>
            </w:r>
          </w:p>
          <w:p w14:paraId="4E5E44D7" w14:textId="61846CE8" w:rsidR="001F3498" w:rsidRPr="00185395" w:rsidRDefault="001F3498" w:rsidP="001F3498">
            <w:pPr>
              <w:rPr>
                <w:b/>
                <w:sz w:val="24"/>
                <w:szCs w:val="24"/>
              </w:rPr>
            </w:pPr>
            <w:r>
              <w:rPr>
                <w:sz w:val="24"/>
                <w:szCs w:val="24"/>
              </w:rPr>
              <w:t>Literacy Center-</w:t>
            </w:r>
            <w:r w:rsidR="00185395">
              <w:rPr>
                <w:sz w:val="24"/>
                <w:szCs w:val="24"/>
              </w:rPr>
              <w:t xml:space="preserve"> </w:t>
            </w:r>
            <w:r w:rsidR="00185395">
              <w:rPr>
                <w:b/>
                <w:sz w:val="24"/>
                <w:szCs w:val="24"/>
              </w:rPr>
              <w:t>20 minutes</w:t>
            </w:r>
          </w:p>
          <w:p w14:paraId="03F82E0F" w14:textId="06E5D677" w:rsidR="00185395" w:rsidRPr="00185395" w:rsidRDefault="00185395" w:rsidP="00185395">
            <w:pPr>
              <w:pStyle w:val="ListParagraph"/>
              <w:numPr>
                <w:ilvl w:val="0"/>
                <w:numId w:val="8"/>
              </w:numPr>
              <w:rPr>
                <w:sz w:val="24"/>
                <w:szCs w:val="24"/>
              </w:rPr>
            </w:pPr>
            <w:r>
              <w:rPr>
                <w:sz w:val="24"/>
                <w:szCs w:val="24"/>
              </w:rPr>
              <w:t>Students will first fill out the Listen to Reading worksheet and then play the Roll &amp; Retell game.</w:t>
            </w:r>
          </w:p>
          <w:p w14:paraId="1183CFFD" w14:textId="77777777" w:rsidR="001F3498" w:rsidRDefault="001F3498" w:rsidP="00185395">
            <w:pPr>
              <w:rPr>
                <w:sz w:val="24"/>
                <w:szCs w:val="24"/>
              </w:rPr>
            </w:pPr>
          </w:p>
          <w:p w14:paraId="192CCAFB" w14:textId="5A955337" w:rsidR="00185395" w:rsidRDefault="00185395" w:rsidP="00185395">
            <w:pPr>
              <w:rPr>
                <w:sz w:val="24"/>
                <w:szCs w:val="24"/>
              </w:rPr>
            </w:pPr>
            <w:r>
              <w:rPr>
                <w:noProof/>
                <w:sz w:val="24"/>
                <w:szCs w:val="24"/>
              </w:rPr>
              <w:drawing>
                <wp:inline distT="0" distB="0" distL="0" distR="0" wp14:anchorId="5AF004CE" wp14:editId="126B6C7A">
                  <wp:extent cx="2372379" cy="3195123"/>
                  <wp:effectExtent l="0" t="0" r="0" b="5715"/>
                  <wp:docPr id="1" name="Picture 1" descr="92b0f1e6c99679ada0038ba354f1b6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b0f1e6c99679ada0038ba354f1b6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186" cy="3212371"/>
                          </a:xfrm>
                          <a:prstGeom prst="rect">
                            <a:avLst/>
                          </a:prstGeom>
                          <a:noFill/>
                          <a:ln>
                            <a:noFill/>
                          </a:ln>
                        </pic:spPr>
                      </pic:pic>
                    </a:graphicData>
                  </a:graphic>
                </wp:inline>
              </w:drawing>
            </w:r>
            <w:r>
              <w:rPr>
                <w:noProof/>
                <w:sz w:val="24"/>
                <w:szCs w:val="24"/>
              </w:rPr>
              <w:drawing>
                <wp:inline distT="0" distB="0" distL="0" distR="0" wp14:anchorId="596613D6" wp14:editId="0C38DF01">
                  <wp:extent cx="2489835" cy="3232522"/>
                  <wp:effectExtent l="0" t="0" r="0" b="0"/>
                  <wp:docPr id="2" name="Picture 2" descr="3e55c8cde51fe25148ad486775b5e7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e55c8cde51fe25148ad486775b5e76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17" cy="3264697"/>
                          </a:xfrm>
                          <a:prstGeom prst="rect">
                            <a:avLst/>
                          </a:prstGeom>
                          <a:noFill/>
                          <a:ln>
                            <a:noFill/>
                          </a:ln>
                        </pic:spPr>
                      </pic:pic>
                    </a:graphicData>
                  </a:graphic>
                </wp:inline>
              </w:drawing>
            </w:r>
          </w:p>
          <w:p w14:paraId="6673C9F6" w14:textId="77777777" w:rsidR="00185395" w:rsidRDefault="00185395" w:rsidP="00185395">
            <w:pPr>
              <w:rPr>
                <w:sz w:val="24"/>
                <w:szCs w:val="24"/>
              </w:rPr>
            </w:pPr>
          </w:p>
          <w:p w14:paraId="7917621B" w14:textId="3052E104" w:rsidR="00185395" w:rsidRDefault="00185395" w:rsidP="00185395">
            <w:pPr>
              <w:rPr>
                <w:sz w:val="24"/>
                <w:szCs w:val="24"/>
              </w:rPr>
            </w:pPr>
            <w:r>
              <w:rPr>
                <w:sz w:val="24"/>
                <w:szCs w:val="24"/>
              </w:rPr>
              <w:t xml:space="preserve">Art Center- </w:t>
            </w:r>
            <w:r w:rsidRPr="00185395">
              <w:rPr>
                <w:b/>
                <w:sz w:val="24"/>
                <w:szCs w:val="24"/>
              </w:rPr>
              <w:t>20 minutes</w:t>
            </w:r>
          </w:p>
          <w:p w14:paraId="6AC2A998" w14:textId="33D17E44" w:rsidR="00185395" w:rsidRPr="00185395" w:rsidRDefault="00185395" w:rsidP="00185395">
            <w:pPr>
              <w:pStyle w:val="ListParagraph"/>
              <w:numPr>
                <w:ilvl w:val="0"/>
                <w:numId w:val="8"/>
              </w:numPr>
              <w:rPr>
                <w:sz w:val="24"/>
                <w:szCs w:val="24"/>
              </w:rPr>
            </w:pPr>
            <w:r>
              <w:rPr>
                <w:sz w:val="24"/>
                <w:szCs w:val="24"/>
              </w:rPr>
              <w:t xml:space="preserve">Students will make their own starry night by mixing confetti stars and gel into a zip lock bag. </w:t>
            </w:r>
          </w:p>
          <w:p w14:paraId="42343C90" w14:textId="111B98D4" w:rsidR="00185395" w:rsidRPr="00185395" w:rsidRDefault="00185395" w:rsidP="00185395">
            <w:pPr>
              <w:rPr>
                <w:sz w:val="24"/>
                <w:szCs w:val="24"/>
              </w:rPr>
            </w:pPr>
            <w:r>
              <w:rPr>
                <w:noProof/>
              </w:rPr>
              <w:drawing>
                <wp:inline distT="0" distB="0" distL="0" distR="0" wp14:anchorId="21E84C8C" wp14:editId="3B155740">
                  <wp:extent cx="3156585" cy="2104390"/>
                  <wp:effectExtent l="0" t="0" r="0" b="3810"/>
                  <wp:docPr id="3" name="Picture 3" descr="Constellation-Sensory-B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tellation-Sensory-Ba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1762" cy="2107841"/>
                          </a:xfrm>
                          <a:prstGeom prst="rect">
                            <a:avLst/>
                          </a:prstGeom>
                          <a:noFill/>
                          <a:ln>
                            <a:noFill/>
                          </a:ln>
                        </pic:spPr>
                      </pic:pic>
                    </a:graphicData>
                  </a:graphic>
                </wp:inline>
              </w:drawing>
            </w:r>
            <w:r>
              <w:rPr>
                <w:noProof/>
              </w:rPr>
              <w:drawing>
                <wp:inline distT="0" distB="0" distL="0" distR="0" wp14:anchorId="778BA79E" wp14:editId="1DF739D3">
                  <wp:extent cx="2286369" cy="2218690"/>
                  <wp:effectExtent l="0" t="0" r="0" b="0"/>
                  <wp:docPr id="4" name="Picture 4" descr="Constellation-Sensory-Bag-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tellation-Sensory-Bag-P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7684" cy="2239374"/>
                          </a:xfrm>
                          <a:prstGeom prst="rect">
                            <a:avLst/>
                          </a:prstGeom>
                          <a:noFill/>
                          <a:ln>
                            <a:noFill/>
                          </a:ln>
                        </pic:spPr>
                      </pic:pic>
                    </a:graphicData>
                  </a:graphic>
                </wp:inline>
              </w:drawing>
            </w:r>
          </w:p>
          <w:p w14:paraId="69042FF6" w14:textId="02539A8F" w:rsidR="00185395" w:rsidRDefault="00185395" w:rsidP="00185395">
            <w:pPr>
              <w:rPr>
                <w:sz w:val="24"/>
                <w:szCs w:val="24"/>
              </w:rPr>
            </w:pPr>
          </w:p>
          <w:p w14:paraId="41AB9660" w14:textId="77777777" w:rsidR="00185395" w:rsidRDefault="00185395" w:rsidP="00185395">
            <w:pPr>
              <w:rPr>
                <w:sz w:val="24"/>
                <w:szCs w:val="24"/>
              </w:rPr>
            </w:pPr>
          </w:p>
          <w:p w14:paraId="60B0E46E" w14:textId="77777777" w:rsidR="00185395" w:rsidRDefault="00185395" w:rsidP="00185395">
            <w:pPr>
              <w:rPr>
                <w:sz w:val="24"/>
                <w:szCs w:val="24"/>
              </w:rPr>
            </w:pPr>
          </w:p>
          <w:p w14:paraId="7D3837A9" w14:textId="3AB343A0" w:rsidR="00185395" w:rsidRDefault="00185395" w:rsidP="00185395">
            <w:pPr>
              <w:rPr>
                <w:sz w:val="24"/>
                <w:szCs w:val="24"/>
              </w:rPr>
            </w:pPr>
          </w:p>
          <w:p w14:paraId="70BC3737" w14:textId="77777777" w:rsidR="00185395" w:rsidRDefault="00185395" w:rsidP="00185395">
            <w:pPr>
              <w:rPr>
                <w:sz w:val="24"/>
                <w:szCs w:val="24"/>
              </w:rPr>
            </w:pPr>
          </w:p>
          <w:p w14:paraId="7F9F3DAD" w14:textId="77777777" w:rsidR="00185395" w:rsidRDefault="00185395" w:rsidP="00185395">
            <w:pPr>
              <w:rPr>
                <w:sz w:val="24"/>
                <w:szCs w:val="24"/>
              </w:rPr>
            </w:pPr>
          </w:p>
          <w:p w14:paraId="1B0E0A10" w14:textId="6B59C027" w:rsidR="00185395" w:rsidRPr="00185395" w:rsidRDefault="00185395" w:rsidP="00185395">
            <w:pPr>
              <w:rPr>
                <w:b/>
                <w:sz w:val="24"/>
                <w:szCs w:val="24"/>
              </w:rPr>
            </w:pPr>
            <w:r>
              <w:rPr>
                <w:sz w:val="24"/>
                <w:szCs w:val="24"/>
              </w:rPr>
              <w:t xml:space="preserve">Science Center- </w:t>
            </w:r>
            <w:r>
              <w:rPr>
                <w:b/>
                <w:sz w:val="24"/>
                <w:szCs w:val="24"/>
              </w:rPr>
              <w:t>20 minutes</w:t>
            </w:r>
          </w:p>
          <w:p w14:paraId="30721E6F" w14:textId="7CAA3A26" w:rsidR="00185395" w:rsidRPr="00185395" w:rsidRDefault="00185395" w:rsidP="00185395">
            <w:pPr>
              <w:pStyle w:val="ListParagraph"/>
              <w:numPr>
                <w:ilvl w:val="0"/>
                <w:numId w:val="8"/>
              </w:numPr>
              <w:rPr>
                <w:sz w:val="24"/>
                <w:szCs w:val="24"/>
              </w:rPr>
            </w:pPr>
            <w:r>
              <w:rPr>
                <w:sz w:val="24"/>
                <w:szCs w:val="24"/>
              </w:rPr>
              <w:t xml:space="preserve">Students will decorate, color, and customize their own telescope to take home and observe the stars, the moon, and the clouds. The teacher will already provide the telescope built (duct tape and cardboard). </w:t>
            </w:r>
          </w:p>
          <w:p w14:paraId="12EE4A1F" w14:textId="6D2D88EF" w:rsidR="00185395" w:rsidRDefault="00185395" w:rsidP="00185395">
            <w:pPr>
              <w:rPr>
                <w:sz w:val="24"/>
                <w:szCs w:val="24"/>
              </w:rPr>
            </w:pPr>
            <w:r>
              <w:rPr>
                <w:noProof/>
                <w:sz w:val="24"/>
                <w:szCs w:val="24"/>
              </w:rPr>
              <w:drawing>
                <wp:inline distT="0" distB="0" distL="0" distR="0" wp14:anchorId="66F3A795" wp14:editId="2E821CAD">
                  <wp:extent cx="1878965" cy="3734589"/>
                  <wp:effectExtent l="0" t="0" r="635" b="0"/>
                  <wp:docPr id="5" name="Picture 5" descr="Telescope%20Science%20Project%20for%20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scope%20Science%20Project%20for%20Kid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2412" cy="3741440"/>
                          </a:xfrm>
                          <a:prstGeom prst="rect">
                            <a:avLst/>
                          </a:prstGeom>
                          <a:noFill/>
                          <a:ln>
                            <a:noFill/>
                          </a:ln>
                        </pic:spPr>
                      </pic:pic>
                    </a:graphicData>
                  </a:graphic>
                </wp:inline>
              </w:drawing>
            </w:r>
            <w:r>
              <w:rPr>
                <w:noProof/>
                <w:sz w:val="24"/>
                <w:szCs w:val="24"/>
              </w:rPr>
              <w:drawing>
                <wp:inline distT="0" distB="0" distL="0" distR="0" wp14:anchorId="76003DF8" wp14:editId="4C803E49">
                  <wp:extent cx="4152823" cy="3005455"/>
                  <wp:effectExtent l="0" t="0" r="0" b="0"/>
                  <wp:docPr id="6" name="Picture 6" descr="diy%20telescope%20science%20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y%20telescope%20science%20projec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2368" cy="3019600"/>
                          </a:xfrm>
                          <a:prstGeom prst="rect">
                            <a:avLst/>
                          </a:prstGeom>
                          <a:noFill/>
                          <a:ln>
                            <a:noFill/>
                          </a:ln>
                        </pic:spPr>
                      </pic:pic>
                    </a:graphicData>
                  </a:graphic>
                </wp:inline>
              </w:drawing>
            </w:r>
          </w:p>
          <w:p w14:paraId="5A9E3F88" w14:textId="77777777" w:rsidR="00185395" w:rsidRPr="00185395" w:rsidRDefault="00185395" w:rsidP="00185395">
            <w:pPr>
              <w:rPr>
                <w:sz w:val="24"/>
                <w:szCs w:val="24"/>
              </w:rPr>
            </w:pPr>
          </w:p>
          <w:p w14:paraId="7E5E80AA" w14:textId="77777777" w:rsidR="001F3498" w:rsidRPr="001F3498" w:rsidRDefault="001F3498" w:rsidP="001F3498">
            <w:pPr>
              <w:rPr>
                <w:sz w:val="24"/>
                <w:szCs w:val="24"/>
              </w:rPr>
            </w:pPr>
          </w:p>
          <w:p w14:paraId="789A4D7F" w14:textId="77777777" w:rsidR="001F3498" w:rsidRPr="001F3498" w:rsidRDefault="001F3498" w:rsidP="001F3498">
            <w:pPr>
              <w:ind w:left="720"/>
              <w:rPr>
                <w:sz w:val="24"/>
                <w:szCs w:val="24"/>
              </w:rPr>
            </w:pPr>
          </w:p>
          <w:p w14:paraId="17056CC6" w14:textId="1E53D16A" w:rsidR="00611E55" w:rsidRPr="00E529DE" w:rsidRDefault="00611E55" w:rsidP="00F939A5">
            <w:pPr>
              <w:rPr>
                <w:sz w:val="24"/>
                <w:szCs w:val="24"/>
              </w:rPr>
            </w:pPr>
          </w:p>
        </w:tc>
      </w:tr>
      <w:tr w:rsidR="00611E55" w14:paraId="69A7B2E1" w14:textId="77777777" w:rsidTr="00F939A5">
        <w:trPr>
          <w:trHeight w:val="740"/>
        </w:trPr>
        <w:tc>
          <w:tcPr>
            <w:tcW w:w="10985" w:type="dxa"/>
            <w:gridSpan w:val="3"/>
          </w:tcPr>
          <w:p w14:paraId="587A3448" w14:textId="77777777" w:rsidR="002473BB" w:rsidRDefault="00611E55" w:rsidP="002473BB">
            <w:pPr>
              <w:rPr>
                <w:b/>
                <w:sz w:val="24"/>
                <w:szCs w:val="24"/>
              </w:rPr>
            </w:pPr>
            <w:r>
              <w:rPr>
                <w:b/>
                <w:sz w:val="24"/>
                <w:szCs w:val="24"/>
              </w:rPr>
              <w:t>Reflections and Documentation/Evidence of Lesson Effectiveness</w:t>
            </w:r>
          </w:p>
          <w:p w14:paraId="1B0D55F7" w14:textId="283D16D3" w:rsidR="00611E55" w:rsidRDefault="002473BB" w:rsidP="00D32482">
            <w:pPr>
              <w:rPr>
                <w:b/>
                <w:sz w:val="24"/>
                <w:szCs w:val="24"/>
              </w:rPr>
            </w:pPr>
            <w:r>
              <w:rPr>
                <w:sz w:val="24"/>
                <w:szCs w:val="24"/>
              </w:rPr>
              <w:t xml:space="preserve">What is great about this book is how many different lessons </w:t>
            </w:r>
            <w:r w:rsidR="00AA5E28">
              <w:rPr>
                <w:sz w:val="24"/>
                <w:szCs w:val="24"/>
              </w:rPr>
              <w:t xml:space="preserve">you can create for your students.  </w:t>
            </w:r>
            <w:r w:rsidR="00AA5E28">
              <w:t>After reading the book, I decided to integrate language arts, fine arts, and science</w:t>
            </w:r>
            <w:r w:rsidR="00551A80">
              <w:t xml:space="preserve"> incorporating reading aloud</w:t>
            </w:r>
            <w:r w:rsidR="00AA5E28">
              <w:t xml:space="preserve">. </w:t>
            </w:r>
            <w:r w:rsidR="00551A80">
              <w:t>With each center</w:t>
            </w:r>
            <w:r w:rsidR="00AA5E28">
              <w:t>, I formed multiple questions for students to make predictions before the story, during the story, and after the story. They will be able to really think about the questions and relate them to their pe</w:t>
            </w:r>
            <w:r w:rsidR="00551A80">
              <w:t xml:space="preserve">rsonal life, their experiences, and how they perform their task </w:t>
            </w:r>
            <w:r w:rsidR="00D32482">
              <w:t>at</w:t>
            </w:r>
            <w:r w:rsidR="00551A80">
              <w:t xml:space="preserve"> each center. </w:t>
            </w:r>
            <w:r w:rsidR="00C4452F">
              <w:t xml:space="preserve">At the end of each center, we will all gather </w:t>
            </w:r>
            <w:r w:rsidR="00D32482">
              <w:t xml:space="preserve">on the floor to </w:t>
            </w:r>
            <w:r w:rsidR="00C4452F">
              <w:t xml:space="preserve">reflect on what we have learned, what stood out to each person, and share more experiences. </w:t>
            </w:r>
          </w:p>
        </w:tc>
      </w:tr>
    </w:tbl>
    <w:p w14:paraId="61864CE2" w14:textId="77777777" w:rsidR="00A300CA" w:rsidRDefault="00916F33"/>
    <w:sectPr w:rsidR="00A300CA" w:rsidSect="00AD4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58CC"/>
    <w:multiLevelType w:val="hybridMultilevel"/>
    <w:tmpl w:val="A1FA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61B84"/>
    <w:multiLevelType w:val="hybridMultilevel"/>
    <w:tmpl w:val="84FE8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F3F7D"/>
    <w:multiLevelType w:val="hybridMultilevel"/>
    <w:tmpl w:val="31143956"/>
    <w:lvl w:ilvl="0" w:tplc="F7F61E7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F7B46"/>
    <w:multiLevelType w:val="hybridMultilevel"/>
    <w:tmpl w:val="1708E4F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244DF8"/>
    <w:multiLevelType w:val="hybridMultilevel"/>
    <w:tmpl w:val="D5FE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62765"/>
    <w:multiLevelType w:val="hybridMultilevel"/>
    <w:tmpl w:val="5904670C"/>
    <w:lvl w:ilvl="0" w:tplc="1E2E4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19C"/>
    <w:multiLevelType w:val="hybridMultilevel"/>
    <w:tmpl w:val="D57C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93571"/>
    <w:multiLevelType w:val="hybridMultilevel"/>
    <w:tmpl w:val="798A27C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B6516"/>
    <w:multiLevelType w:val="hybridMultilevel"/>
    <w:tmpl w:val="E3F83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32203"/>
    <w:multiLevelType w:val="hybridMultilevel"/>
    <w:tmpl w:val="088A02A0"/>
    <w:lvl w:ilvl="0" w:tplc="95F0AB52">
      <w:start w:val="1"/>
      <w:numFmt w:val="upperLetter"/>
      <w:lvlText w:val="%1n"/>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23FDF"/>
    <w:multiLevelType w:val="hybridMultilevel"/>
    <w:tmpl w:val="3F96A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937F8A"/>
    <w:multiLevelType w:val="hybridMultilevel"/>
    <w:tmpl w:val="5114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A34EA"/>
    <w:multiLevelType w:val="hybridMultilevel"/>
    <w:tmpl w:val="4CB42B1A"/>
    <w:lvl w:ilvl="0" w:tplc="E32CA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E1868"/>
    <w:multiLevelType w:val="hybridMultilevel"/>
    <w:tmpl w:val="929E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A468A"/>
    <w:multiLevelType w:val="hybridMultilevel"/>
    <w:tmpl w:val="2346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62A5E"/>
    <w:multiLevelType w:val="hybridMultilevel"/>
    <w:tmpl w:val="0F60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64A36"/>
    <w:multiLevelType w:val="hybridMultilevel"/>
    <w:tmpl w:val="D19009D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1566D"/>
    <w:multiLevelType w:val="hybridMultilevel"/>
    <w:tmpl w:val="E2CC5CE2"/>
    <w:lvl w:ilvl="0" w:tplc="CBE6D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A5202"/>
    <w:multiLevelType w:val="hybridMultilevel"/>
    <w:tmpl w:val="F990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D6940"/>
    <w:multiLevelType w:val="hybridMultilevel"/>
    <w:tmpl w:val="6D4A299A"/>
    <w:lvl w:ilvl="0" w:tplc="A420E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5"/>
  </w:num>
  <w:num w:numId="4">
    <w:abstractNumId w:val="13"/>
  </w:num>
  <w:num w:numId="5">
    <w:abstractNumId w:val="1"/>
  </w:num>
  <w:num w:numId="6">
    <w:abstractNumId w:val="10"/>
  </w:num>
  <w:num w:numId="7">
    <w:abstractNumId w:val="0"/>
  </w:num>
  <w:num w:numId="8">
    <w:abstractNumId w:val="18"/>
  </w:num>
  <w:num w:numId="9">
    <w:abstractNumId w:val="8"/>
  </w:num>
  <w:num w:numId="10">
    <w:abstractNumId w:val="6"/>
  </w:num>
  <w:num w:numId="11">
    <w:abstractNumId w:val="16"/>
  </w:num>
  <w:num w:numId="12">
    <w:abstractNumId w:val="9"/>
  </w:num>
  <w:num w:numId="13">
    <w:abstractNumId w:val="7"/>
  </w:num>
  <w:num w:numId="14">
    <w:abstractNumId w:val="3"/>
  </w:num>
  <w:num w:numId="15">
    <w:abstractNumId w:val="19"/>
  </w:num>
  <w:num w:numId="16">
    <w:abstractNumId w:val="2"/>
  </w:num>
  <w:num w:numId="17">
    <w:abstractNumId w:val="17"/>
  </w:num>
  <w:num w:numId="18">
    <w:abstractNumId w:val="12"/>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55"/>
    <w:rsid w:val="000C6999"/>
    <w:rsid w:val="00152682"/>
    <w:rsid w:val="00164C1A"/>
    <w:rsid w:val="00185395"/>
    <w:rsid w:val="00192B9D"/>
    <w:rsid w:val="001F3498"/>
    <w:rsid w:val="002473BB"/>
    <w:rsid w:val="002C2912"/>
    <w:rsid w:val="003469BD"/>
    <w:rsid w:val="00485A60"/>
    <w:rsid w:val="004A2ADF"/>
    <w:rsid w:val="00551A80"/>
    <w:rsid w:val="00564FC2"/>
    <w:rsid w:val="00611E55"/>
    <w:rsid w:val="00647C60"/>
    <w:rsid w:val="00675A70"/>
    <w:rsid w:val="008C7203"/>
    <w:rsid w:val="00916F33"/>
    <w:rsid w:val="00A02DFA"/>
    <w:rsid w:val="00A102B5"/>
    <w:rsid w:val="00A93D3B"/>
    <w:rsid w:val="00AA5E28"/>
    <w:rsid w:val="00AD4588"/>
    <w:rsid w:val="00AD6C90"/>
    <w:rsid w:val="00C046FA"/>
    <w:rsid w:val="00C11C27"/>
    <w:rsid w:val="00C4452F"/>
    <w:rsid w:val="00C8150C"/>
    <w:rsid w:val="00CF3272"/>
    <w:rsid w:val="00D32482"/>
    <w:rsid w:val="00DB67A6"/>
    <w:rsid w:val="00F51F15"/>
    <w:rsid w:val="00F754CB"/>
    <w:rsid w:val="00F948F8"/>
    <w:rsid w:val="00FA6D96"/>
    <w:rsid w:val="00FB327F"/>
    <w:rsid w:val="00FE6F6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09109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1E55"/>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E5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1E55"/>
    <w:rPr>
      <w:color w:val="0563C1" w:themeColor="hyperlink"/>
      <w:u w:val="single"/>
    </w:rPr>
  </w:style>
  <w:style w:type="character" w:customStyle="1" w:styleId="apple-converted-space">
    <w:name w:val="apple-converted-space"/>
    <w:basedOn w:val="DefaultParagraphFont"/>
    <w:rsid w:val="00611E55"/>
  </w:style>
  <w:style w:type="character" w:styleId="FollowedHyperlink">
    <w:name w:val="FollowedHyperlink"/>
    <w:basedOn w:val="DefaultParagraphFont"/>
    <w:uiPriority w:val="99"/>
    <w:semiHidden/>
    <w:unhideWhenUsed/>
    <w:rsid w:val="00564FC2"/>
    <w:rPr>
      <w:color w:val="954F72" w:themeColor="followedHyperlink"/>
      <w:u w:val="single"/>
    </w:rPr>
  </w:style>
  <w:style w:type="paragraph" w:styleId="ListParagraph">
    <w:name w:val="List Paragraph"/>
    <w:basedOn w:val="Normal"/>
    <w:uiPriority w:val="34"/>
    <w:qFormat/>
    <w:rsid w:val="00A102B5"/>
    <w:pPr>
      <w:ind w:left="720"/>
      <w:contextualSpacing/>
    </w:pPr>
  </w:style>
  <w:style w:type="paragraph" w:styleId="NormalWeb">
    <w:name w:val="Normal (Web)"/>
    <w:basedOn w:val="Normal"/>
    <w:uiPriority w:val="99"/>
    <w:semiHidden/>
    <w:unhideWhenUsed/>
    <w:rsid w:val="00485A6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278">
      <w:bodyDiv w:val="1"/>
      <w:marLeft w:val="0"/>
      <w:marRight w:val="0"/>
      <w:marTop w:val="0"/>
      <w:marBottom w:val="0"/>
      <w:divBdr>
        <w:top w:val="none" w:sz="0" w:space="0" w:color="auto"/>
        <w:left w:val="none" w:sz="0" w:space="0" w:color="auto"/>
        <w:bottom w:val="none" w:sz="0" w:space="0" w:color="auto"/>
        <w:right w:val="none" w:sz="0" w:space="0" w:color="auto"/>
      </w:divBdr>
    </w:div>
    <w:div w:id="18046937">
      <w:bodyDiv w:val="1"/>
      <w:marLeft w:val="0"/>
      <w:marRight w:val="0"/>
      <w:marTop w:val="0"/>
      <w:marBottom w:val="0"/>
      <w:divBdr>
        <w:top w:val="none" w:sz="0" w:space="0" w:color="auto"/>
        <w:left w:val="none" w:sz="0" w:space="0" w:color="auto"/>
        <w:bottom w:val="none" w:sz="0" w:space="0" w:color="auto"/>
        <w:right w:val="none" w:sz="0" w:space="0" w:color="auto"/>
      </w:divBdr>
      <w:divsChild>
        <w:div w:id="59669769">
          <w:marLeft w:val="0"/>
          <w:marRight w:val="0"/>
          <w:marTop w:val="0"/>
          <w:marBottom w:val="0"/>
          <w:divBdr>
            <w:top w:val="none" w:sz="0" w:space="0" w:color="auto"/>
            <w:left w:val="none" w:sz="0" w:space="0" w:color="auto"/>
            <w:bottom w:val="none" w:sz="0" w:space="0" w:color="auto"/>
            <w:right w:val="none" w:sz="0" w:space="0" w:color="auto"/>
          </w:divBdr>
          <w:divsChild>
            <w:div w:id="268438412">
              <w:marLeft w:val="0"/>
              <w:marRight w:val="0"/>
              <w:marTop w:val="0"/>
              <w:marBottom w:val="0"/>
              <w:divBdr>
                <w:top w:val="none" w:sz="0" w:space="0" w:color="auto"/>
                <w:left w:val="none" w:sz="0" w:space="0" w:color="auto"/>
                <w:bottom w:val="none" w:sz="0" w:space="0" w:color="auto"/>
                <w:right w:val="none" w:sz="0" w:space="0" w:color="auto"/>
              </w:divBdr>
              <w:divsChild>
                <w:div w:id="754861932">
                  <w:marLeft w:val="0"/>
                  <w:marRight w:val="0"/>
                  <w:marTop w:val="0"/>
                  <w:marBottom w:val="0"/>
                  <w:divBdr>
                    <w:top w:val="none" w:sz="0" w:space="0" w:color="auto"/>
                    <w:left w:val="none" w:sz="0" w:space="0" w:color="auto"/>
                    <w:bottom w:val="none" w:sz="0" w:space="0" w:color="auto"/>
                    <w:right w:val="none" w:sz="0" w:space="0" w:color="auto"/>
                  </w:divBdr>
                  <w:divsChild>
                    <w:div w:id="15112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4956">
      <w:bodyDiv w:val="1"/>
      <w:marLeft w:val="0"/>
      <w:marRight w:val="0"/>
      <w:marTop w:val="0"/>
      <w:marBottom w:val="0"/>
      <w:divBdr>
        <w:top w:val="none" w:sz="0" w:space="0" w:color="auto"/>
        <w:left w:val="none" w:sz="0" w:space="0" w:color="auto"/>
        <w:bottom w:val="none" w:sz="0" w:space="0" w:color="auto"/>
        <w:right w:val="none" w:sz="0" w:space="0" w:color="auto"/>
      </w:divBdr>
    </w:div>
    <w:div w:id="73281830">
      <w:bodyDiv w:val="1"/>
      <w:marLeft w:val="0"/>
      <w:marRight w:val="0"/>
      <w:marTop w:val="0"/>
      <w:marBottom w:val="0"/>
      <w:divBdr>
        <w:top w:val="none" w:sz="0" w:space="0" w:color="auto"/>
        <w:left w:val="none" w:sz="0" w:space="0" w:color="auto"/>
        <w:bottom w:val="none" w:sz="0" w:space="0" w:color="auto"/>
        <w:right w:val="none" w:sz="0" w:space="0" w:color="auto"/>
      </w:divBdr>
    </w:div>
    <w:div w:id="247812819">
      <w:bodyDiv w:val="1"/>
      <w:marLeft w:val="0"/>
      <w:marRight w:val="0"/>
      <w:marTop w:val="0"/>
      <w:marBottom w:val="0"/>
      <w:divBdr>
        <w:top w:val="none" w:sz="0" w:space="0" w:color="auto"/>
        <w:left w:val="none" w:sz="0" w:space="0" w:color="auto"/>
        <w:bottom w:val="none" w:sz="0" w:space="0" w:color="auto"/>
        <w:right w:val="none" w:sz="0" w:space="0" w:color="auto"/>
      </w:divBdr>
    </w:div>
    <w:div w:id="381564055">
      <w:bodyDiv w:val="1"/>
      <w:marLeft w:val="0"/>
      <w:marRight w:val="0"/>
      <w:marTop w:val="0"/>
      <w:marBottom w:val="0"/>
      <w:divBdr>
        <w:top w:val="none" w:sz="0" w:space="0" w:color="auto"/>
        <w:left w:val="none" w:sz="0" w:space="0" w:color="auto"/>
        <w:bottom w:val="none" w:sz="0" w:space="0" w:color="auto"/>
        <w:right w:val="none" w:sz="0" w:space="0" w:color="auto"/>
      </w:divBdr>
      <w:divsChild>
        <w:div w:id="25183407">
          <w:marLeft w:val="0"/>
          <w:marRight w:val="0"/>
          <w:marTop w:val="0"/>
          <w:marBottom w:val="0"/>
          <w:divBdr>
            <w:top w:val="none" w:sz="0" w:space="0" w:color="auto"/>
            <w:left w:val="none" w:sz="0" w:space="0" w:color="auto"/>
            <w:bottom w:val="none" w:sz="0" w:space="0" w:color="auto"/>
            <w:right w:val="none" w:sz="0" w:space="0" w:color="auto"/>
          </w:divBdr>
          <w:divsChild>
            <w:div w:id="577833244">
              <w:marLeft w:val="0"/>
              <w:marRight w:val="0"/>
              <w:marTop w:val="0"/>
              <w:marBottom w:val="0"/>
              <w:divBdr>
                <w:top w:val="none" w:sz="0" w:space="0" w:color="auto"/>
                <w:left w:val="none" w:sz="0" w:space="0" w:color="auto"/>
                <w:bottom w:val="none" w:sz="0" w:space="0" w:color="auto"/>
                <w:right w:val="none" w:sz="0" w:space="0" w:color="auto"/>
              </w:divBdr>
              <w:divsChild>
                <w:div w:id="664671668">
                  <w:marLeft w:val="0"/>
                  <w:marRight w:val="0"/>
                  <w:marTop w:val="0"/>
                  <w:marBottom w:val="0"/>
                  <w:divBdr>
                    <w:top w:val="none" w:sz="0" w:space="0" w:color="auto"/>
                    <w:left w:val="none" w:sz="0" w:space="0" w:color="auto"/>
                    <w:bottom w:val="none" w:sz="0" w:space="0" w:color="auto"/>
                    <w:right w:val="none" w:sz="0" w:space="0" w:color="auto"/>
                  </w:divBdr>
                  <w:divsChild>
                    <w:div w:id="16954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36675">
      <w:bodyDiv w:val="1"/>
      <w:marLeft w:val="0"/>
      <w:marRight w:val="0"/>
      <w:marTop w:val="0"/>
      <w:marBottom w:val="0"/>
      <w:divBdr>
        <w:top w:val="none" w:sz="0" w:space="0" w:color="auto"/>
        <w:left w:val="none" w:sz="0" w:space="0" w:color="auto"/>
        <w:bottom w:val="none" w:sz="0" w:space="0" w:color="auto"/>
        <w:right w:val="none" w:sz="0" w:space="0" w:color="auto"/>
      </w:divBdr>
      <w:divsChild>
        <w:div w:id="1669943943">
          <w:marLeft w:val="0"/>
          <w:marRight w:val="0"/>
          <w:marTop w:val="0"/>
          <w:marBottom w:val="0"/>
          <w:divBdr>
            <w:top w:val="none" w:sz="0" w:space="0" w:color="auto"/>
            <w:left w:val="none" w:sz="0" w:space="0" w:color="auto"/>
            <w:bottom w:val="none" w:sz="0" w:space="0" w:color="auto"/>
            <w:right w:val="none" w:sz="0" w:space="0" w:color="auto"/>
          </w:divBdr>
          <w:divsChild>
            <w:div w:id="2131245493">
              <w:marLeft w:val="0"/>
              <w:marRight w:val="0"/>
              <w:marTop w:val="0"/>
              <w:marBottom w:val="0"/>
              <w:divBdr>
                <w:top w:val="none" w:sz="0" w:space="0" w:color="auto"/>
                <w:left w:val="none" w:sz="0" w:space="0" w:color="auto"/>
                <w:bottom w:val="none" w:sz="0" w:space="0" w:color="auto"/>
                <w:right w:val="none" w:sz="0" w:space="0" w:color="auto"/>
              </w:divBdr>
              <w:divsChild>
                <w:div w:id="28994334">
                  <w:marLeft w:val="0"/>
                  <w:marRight w:val="0"/>
                  <w:marTop w:val="0"/>
                  <w:marBottom w:val="0"/>
                  <w:divBdr>
                    <w:top w:val="none" w:sz="0" w:space="0" w:color="auto"/>
                    <w:left w:val="none" w:sz="0" w:space="0" w:color="auto"/>
                    <w:bottom w:val="none" w:sz="0" w:space="0" w:color="auto"/>
                    <w:right w:val="none" w:sz="0" w:space="0" w:color="auto"/>
                  </w:divBdr>
                  <w:divsChild>
                    <w:div w:id="9007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869913">
      <w:bodyDiv w:val="1"/>
      <w:marLeft w:val="0"/>
      <w:marRight w:val="0"/>
      <w:marTop w:val="0"/>
      <w:marBottom w:val="0"/>
      <w:divBdr>
        <w:top w:val="none" w:sz="0" w:space="0" w:color="auto"/>
        <w:left w:val="none" w:sz="0" w:space="0" w:color="auto"/>
        <w:bottom w:val="none" w:sz="0" w:space="0" w:color="auto"/>
        <w:right w:val="none" w:sz="0" w:space="0" w:color="auto"/>
      </w:divBdr>
    </w:div>
    <w:div w:id="881093612">
      <w:bodyDiv w:val="1"/>
      <w:marLeft w:val="0"/>
      <w:marRight w:val="0"/>
      <w:marTop w:val="0"/>
      <w:marBottom w:val="0"/>
      <w:divBdr>
        <w:top w:val="none" w:sz="0" w:space="0" w:color="auto"/>
        <w:left w:val="none" w:sz="0" w:space="0" w:color="auto"/>
        <w:bottom w:val="none" w:sz="0" w:space="0" w:color="auto"/>
        <w:right w:val="none" w:sz="0" w:space="0" w:color="auto"/>
      </w:divBdr>
    </w:div>
    <w:div w:id="976298773">
      <w:bodyDiv w:val="1"/>
      <w:marLeft w:val="0"/>
      <w:marRight w:val="0"/>
      <w:marTop w:val="0"/>
      <w:marBottom w:val="0"/>
      <w:divBdr>
        <w:top w:val="none" w:sz="0" w:space="0" w:color="auto"/>
        <w:left w:val="none" w:sz="0" w:space="0" w:color="auto"/>
        <w:bottom w:val="none" w:sz="0" w:space="0" w:color="auto"/>
        <w:right w:val="none" w:sz="0" w:space="0" w:color="auto"/>
      </w:divBdr>
    </w:div>
    <w:div w:id="1054812360">
      <w:bodyDiv w:val="1"/>
      <w:marLeft w:val="0"/>
      <w:marRight w:val="0"/>
      <w:marTop w:val="0"/>
      <w:marBottom w:val="0"/>
      <w:divBdr>
        <w:top w:val="none" w:sz="0" w:space="0" w:color="auto"/>
        <w:left w:val="none" w:sz="0" w:space="0" w:color="auto"/>
        <w:bottom w:val="none" w:sz="0" w:space="0" w:color="auto"/>
        <w:right w:val="none" w:sz="0" w:space="0" w:color="auto"/>
      </w:divBdr>
    </w:div>
    <w:div w:id="1128935935">
      <w:bodyDiv w:val="1"/>
      <w:marLeft w:val="0"/>
      <w:marRight w:val="0"/>
      <w:marTop w:val="0"/>
      <w:marBottom w:val="0"/>
      <w:divBdr>
        <w:top w:val="none" w:sz="0" w:space="0" w:color="auto"/>
        <w:left w:val="none" w:sz="0" w:space="0" w:color="auto"/>
        <w:bottom w:val="none" w:sz="0" w:space="0" w:color="auto"/>
        <w:right w:val="none" w:sz="0" w:space="0" w:color="auto"/>
      </w:divBdr>
      <w:divsChild>
        <w:div w:id="1286887035">
          <w:marLeft w:val="0"/>
          <w:marRight w:val="0"/>
          <w:marTop w:val="0"/>
          <w:marBottom w:val="0"/>
          <w:divBdr>
            <w:top w:val="none" w:sz="0" w:space="0" w:color="auto"/>
            <w:left w:val="none" w:sz="0" w:space="0" w:color="auto"/>
            <w:bottom w:val="none" w:sz="0" w:space="0" w:color="auto"/>
            <w:right w:val="none" w:sz="0" w:space="0" w:color="auto"/>
          </w:divBdr>
          <w:divsChild>
            <w:div w:id="1715500489">
              <w:marLeft w:val="0"/>
              <w:marRight w:val="0"/>
              <w:marTop w:val="0"/>
              <w:marBottom w:val="0"/>
              <w:divBdr>
                <w:top w:val="none" w:sz="0" w:space="0" w:color="auto"/>
                <w:left w:val="none" w:sz="0" w:space="0" w:color="auto"/>
                <w:bottom w:val="none" w:sz="0" w:space="0" w:color="auto"/>
                <w:right w:val="none" w:sz="0" w:space="0" w:color="auto"/>
              </w:divBdr>
              <w:divsChild>
                <w:div w:id="566720640">
                  <w:marLeft w:val="0"/>
                  <w:marRight w:val="0"/>
                  <w:marTop w:val="0"/>
                  <w:marBottom w:val="0"/>
                  <w:divBdr>
                    <w:top w:val="none" w:sz="0" w:space="0" w:color="auto"/>
                    <w:left w:val="none" w:sz="0" w:space="0" w:color="auto"/>
                    <w:bottom w:val="none" w:sz="0" w:space="0" w:color="auto"/>
                    <w:right w:val="none" w:sz="0" w:space="0" w:color="auto"/>
                  </w:divBdr>
                  <w:divsChild>
                    <w:div w:id="3854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47026">
      <w:bodyDiv w:val="1"/>
      <w:marLeft w:val="0"/>
      <w:marRight w:val="0"/>
      <w:marTop w:val="0"/>
      <w:marBottom w:val="0"/>
      <w:divBdr>
        <w:top w:val="none" w:sz="0" w:space="0" w:color="auto"/>
        <w:left w:val="none" w:sz="0" w:space="0" w:color="auto"/>
        <w:bottom w:val="none" w:sz="0" w:space="0" w:color="auto"/>
        <w:right w:val="none" w:sz="0" w:space="0" w:color="auto"/>
      </w:divBdr>
      <w:divsChild>
        <w:div w:id="1941722934">
          <w:marLeft w:val="0"/>
          <w:marRight w:val="0"/>
          <w:marTop w:val="0"/>
          <w:marBottom w:val="0"/>
          <w:divBdr>
            <w:top w:val="none" w:sz="0" w:space="0" w:color="auto"/>
            <w:left w:val="none" w:sz="0" w:space="0" w:color="auto"/>
            <w:bottom w:val="none" w:sz="0" w:space="0" w:color="auto"/>
            <w:right w:val="none" w:sz="0" w:space="0" w:color="auto"/>
          </w:divBdr>
          <w:divsChild>
            <w:div w:id="93864677">
              <w:marLeft w:val="0"/>
              <w:marRight w:val="0"/>
              <w:marTop w:val="0"/>
              <w:marBottom w:val="0"/>
              <w:divBdr>
                <w:top w:val="none" w:sz="0" w:space="0" w:color="auto"/>
                <w:left w:val="none" w:sz="0" w:space="0" w:color="auto"/>
                <w:bottom w:val="none" w:sz="0" w:space="0" w:color="auto"/>
                <w:right w:val="none" w:sz="0" w:space="0" w:color="auto"/>
              </w:divBdr>
              <w:divsChild>
                <w:div w:id="1102801547">
                  <w:marLeft w:val="0"/>
                  <w:marRight w:val="0"/>
                  <w:marTop w:val="0"/>
                  <w:marBottom w:val="0"/>
                  <w:divBdr>
                    <w:top w:val="none" w:sz="0" w:space="0" w:color="auto"/>
                    <w:left w:val="none" w:sz="0" w:space="0" w:color="auto"/>
                    <w:bottom w:val="none" w:sz="0" w:space="0" w:color="auto"/>
                    <w:right w:val="none" w:sz="0" w:space="0" w:color="auto"/>
                  </w:divBdr>
                  <w:divsChild>
                    <w:div w:id="18247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94122">
      <w:bodyDiv w:val="1"/>
      <w:marLeft w:val="0"/>
      <w:marRight w:val="0"/>
      <w:marTop w:val="0"/>
      <w:marBottom w:val="0"/>
      <w:divBdr>
        <w:top w:val="none" w:sz="0" w:space="0" w:color="auto"/>
        <w:left w:val="none" w:sz="0" w:space="0" w:color="auto"/>
        <w:bottom w:val="none" w:sz="0" w:space="0" w:color="auto"/>
        <w:right w:val="none" w:sz="0" w:space="0" w:color="auto"/>
      </w:divBdr>
    </w:div>
    <w:div w:id="1183395203">
      <w:bodyDiv w:val="1"/>
      <w:marLeft w:val="0"/>
      <w:marRight w:val="0"/>
      <w:marTop w:val="0"/>
      <w:marBottom w:val="0"/>
      <w:divBdr>
        <w:top w:val="none" w:sz="0" w:space="0" w:color="auto"/>
        <w:left w:val="none" w:sz="0" w:space="0" w:color="auto"/>
        <w:bottom w:val="none" w:sz="0" w:space="0" w:color="auto"/>
        <w:right w:val="none" w:sz="0" w:space="0" w:color="auto"/>
      </w:divBdr>
    </w:div>
    <w:div w:id="1230577949">
      <w:bodyDiv w:val="1"/>
      <w:marLeft w:val="0"/>
      <w:marRight w:val="0"/>
      <w:marTop w:val="0"/>
      <w:marBottom w:val="0"/>
      <w:divBdr>
        <w:top w:val="none" w:sz="0" w:space="0" w:color="auto"/>
        <w:left w:val="none" w:sz="0" w:space="0" w:color="auto"/>
        <w:bottom w:val="none" w:sz="0" w:space="0" w:color="auto"/>
        <w:right w:val="none" w:sz="0" w:space="0" w:color="auto"/>
      </w:divBdr>
      <w:divsChild>
        <w:div w:id="1045175230">
          <w:marLeft w:val="0"/>
          <w:marRight w:val="0"/>
          <w:marTop w:val="0"/>
          <w:marBottom w:val="0"/>
          <w:divBdr>
            <w:top w:val="none" w:sz="0" w:space="0" w:color="auto"/>
            <w:left w:val="none" w:sz="0" w:space="0" w:color="auto"/>
            <w:bottom w:val="none" w:sz="0" w:space="0" w:color="auto"/>
            <w:right w:val="none" w:sz="0" w:space="0" w:color="auto"/>
          </w:divBdr>
          <w:divsChild>
            <w:div w:id="451293516">
              <w:marLeft w:val="0"/>
              <w:marRight w:val="0"/>
              <w:marTop w:val="0"/>
              <w:marBottom w:val="0"/>
              <w:divBdr>
                <w:top w:val="none" w:sz="0" w:space="0" w:color="auto"/>
                <w:left w:val="none" w:sz="0" w:space="0" w:color="auto"/>
                <w:bottom w:val="none" w:sz="0" w:space="0" w:color="auto"/>
                <w:right w:val="none" w:sz="0" w:space="0" w:color="auto"/>
              </w:divBdr>
              <w:divsChild>
                <w:div w:id="515458297">
                  <w:marLeft w:val="0"/>
                  <w:marRight w:val="0"/>
                  <w:marTop w:val="0"/>
                  <w:marBottom w:val="0"/>
                  <w:divBdr>
                    <w:top w:val="none" w:sz="0" w:space="0" w:color="auto"/>
                    <w:left w:val="none" w:sz="0" w:space="0" w:color="auto"/>
                    <w:bottom w:val="none" w:sz="0" w:space="0" w:color="auto"/>
                    <w:right w:val="none" w:sz="0" w:space="0" w:color="auto"/>
                  </w:divBdr>
                  <w:divsChild>
                    <w:div w:id="55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026832">
      <w:bodyDiv w:val="1"/>
      <w:marLeft w:val="0"/>
      <w:marRight w:val="0"/>
      <w:marTop w:val="0"/>
      <w:marBottom w:val="0"/>
      <w:divBdr>
        <w:top w:val="none" w:sz="0" w:space="0" w:color="auto"/>
        <w:left w:val="none" w:sz="0" w:space="0" w:color="auto"/>
        <w:bottom w:val="none" w:sz="0" w:space="0" w:color="auto"/>
        <w:right w:val="none" w:sz="0" w:space="0" w:color="auto"/>
      </w:divBdr>
    </w:div>
    <w:div w:id="1501775703">
      <w:bodyDiv w:val="1"/>
      <w:marLeft w:val="0"/>
      <w:marRight w:val="0"/>
      <w:marTop w:val="0"/>
      <w:marBottom w:val="0"/>
      <w:divBdr>
        <w:top w:val="none" w:sz="0" w:space="0" w:color="auto"/>
        <w:left w:val="none" w:sz="0" w:space="0" w:color="auto"/>
        <w:bottom w:val="none" w:sz="0" w:space="0" w:color="auto"/>
        <w:right w:val="none" w:sz="0" w:space="0" w:color="auto"/>
      </w:divBdr>
    </w:div>
    <w:div w:id="1529106421">
      <w:bodyDiv w:val="1"/>
      <w:marLeft w:val="0"/>
      <w:marRight w:val="0"/>
      <w:marTop w:val="0"/>
      <w:marBottom w:val="0"/>
      <w:divBdr>
        <w:top w:val="none" w:sz="0" w:space="0" w:color="auto"/>
        <w:left w:val="none" w:sz="0" w:space="0" w:color="auto"/>
        <w:bottom w:val="none" w:sz="0" w:space="0" w:color="auto"/>
        <w:right w:val="none" w:sz="0" w:space="0" w:color="auto"/>
      </w:divBdr>
      <w:divsChild>
        <w:div w:id="1724207919">
          <w:marLeft w:val="0"/>
          <w:marRight w:val="0"/>
          <w:marTop w:val="0"/>
          <w:marBottom w:val="0"/>
          <w:divBdr>
            <w:top w:val="none" w:sz="0" w:space="0" w:color="auto"/>
            <w:left w:val="none" w:sz="0" w:space="0" w:color="auto"/>
            <w:bottom w:val="none" w:sz="0" w:space="0" w:color="auto"/>
            <w:right w:val="none" w:sz="0" w:space="0" w:color="auto"/>
          </w:divBdr>
          <w:divsChild>
            <w:div w:id="601959636">
              <w:marLeft w:val="0"/>
              <w:marRight w:val="0"/>
              <w:marTop w:val="0"/>
              <w:marBottom w:val="0"/>
              <w:divBdr>
                <w:top w:val="none" w:sz="0" w:space="0" w:color="auto"/>
                <w:left w:val="none" w:sz="0" w:space="0" w:color="auto"/>
                <w:bottom w:val="none" w:sz="0" w:space="0" w:color="auto"/>
                <w:right w:val="none" w:sz="0" w:space="0" w:color="auto"/>
              </w:divBdr>
              <w:divsChild>
                <w:div w:id="700057548">
                  <w:marLeft w:val="0"/>
                  <w:marRight w:val="0"/>
                  <w:marTop w:val="0"/>
                  <w:marBottom w:val="0"/>
                  <w:divBdr>
                    <w:top w:val="none" w:sz="0" w:space="0" w:color="auto"/>
                    <w:left w:val="none" w:sz="0" w:space="0" w:color="auto"/>
                    <w:bottom w:val="none" w:sz="0" w:space="0" w:color="auto"/>
                    <w:right w:val="none" w:sz="0" w:space="0" w:color="auto"/>
                  </w:divBdr>
                  <w:divsChild>
                    <w:div w:id="7974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14145">
      <w:bodyDiv w:val="1"/>
      <w:marLeft w:val="0"/>
      <w:marRight w:val="0"/>
      <w:marTop w:val="0"/>
      <w:marBottom w:val="0"/>
      <w:divBdr>
        <w:top w:val="none" w:sz="0" w:space="0" w:color="auto"/>
        <w:left w:val="none" w:sz="0" w:space="0" w:color="auto"/>
        <w:bottom w:val="none" w:sz="0" w:space="0" w:color="auto"/>
        <w:right w:val="none" w:sz="0" w:space="0" w:color="auto"/>
      </w:divBdr>
    </w:div>
    <w:div w:id="1870410448">
      <w:bodyDiv w:val="1"/>
      <w:marLeft w:val="0"/>
      <w:marRight w:val="0"/>
      <w:marTop w:val="0"/>
      <w:marBottom w:val="0"/>
      <w:divBdr>
        <w:top w:val="none" w:sz="0" w:space="0" w:color="auto"/>
        <w:left w:val="none" w:sz="0" w:space="0" w:color="auto"/>
        <w:bottom w:val="none" w:sz="0" w:space="0" w:color="auto"/>
        <w:right w:val="none" w:sz="0" w:space="0" w:color="auto"/>
      </w:divBdr>
    </w:div>
    <w:div w:id="1927686354">
      <w:bodyDiv w:val="1"/>
      <w:marLeft w:val="0"/>
      <w:marRight w:val="0"/>
      <w:marTop w:val="0"/>
      <w:marBottom w:val="0"/>
      <w:divBdr>
        <w:top w:val="none" w:sz="0" w:space="0" w:color="auto"/>
        <w:left w:val="none" w:sz="0" w:space="0" w:color="auto"/>
        <w:bottom w:val="none" w:sz="0" w:space="0" w:color="auto"/>
        <w:right w:val="none" w:sz="0" w:space="0" w:color="auto"/>
      </w:divBdr>
    </w:div>
    <w:div w:id="2011717373">
      <w:bodyDiv w:val="1"/>
      <w:marLeft w:val="0"/>
      <w:marRight w:val="0"/>
      <w:marTop w:val="0"/>
      <w:marBottom w:val="0"/>
      <w:divBdr>
        <w:top w:val="none" w:sz="0" w:space="0" w:color="auto"/>
        <w:left w:val="none" w:sz="0" w:space="0" w:color="auto"/>
        <w:bottom w:val="none" w:sz="0" w:space="0" w:color="auto"/>
        <w:right w:val="none" w:sz="0" w:space="0" w:color="auto"/>
      </w:divBdr>
    </w:div>
    <w:div w:id="2017994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laygroundparkbench.com/constellation-sensory-play/" TargetMode="External"/><Relationship Id="rId6" Type="http://schemas.openxmlformats.org/officeDocument/2006/relationships/hyperlink" Target="http://www.123homeschool4me.com/2016/05/solar-system-moon-unit.html" TargetMode="External"/><Relationship Id="rId7" Type="http://schemas.openxmlformats.org/officeDocument/2006/relationships/hyperlink" Target="http://applefortheteach.blogspot.com/2014/03/roll-and-retell-building-summarizing.html" TargetMode="External"/><Relationship Id="rId8" Type="http://schemas.openxmlformats.org/officeDocument/2006/relationships/hyperlink" Target="http://www.classroomfreebiestoo.com/2013/02/listening-response-sheets.html"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1254</Words>
  <Characters>7151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Stephanie</dc:creator>
  <cp:keywords/>
  <dc:description/>
  <cp:lastModifiedBy>Lauren Eutsler</cp:lastModifiedBy>
  <cp:revision>3</cp:revision>
  <dcterms:created xsi:type="dcterms:W3CDTF">2017-10-09T14:12:00Z</dcterms:created>
  <dcterms:modified xsi:type="dcterms:W3CDTF">2017-10-09T14:13:00Z</dcterms:modified>
</cp:coreProperties>
</file>