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4AD6E" w14:textId="77777777" w:rsidR="00CB2E91" w:rsidRPr="00FE7E78" w:rsidRDefault="00CB2E91" w:rsidP="00CB2E91">
      <w:pPr>
        <w:rPr>
          <w:sz w:val="24"/>
          <w:szCs w:val="24"/>
        </w:rPr>
      </w:pPr>
    </w:p>
    <w:p w14:paraId="7ECB211E" w14:textId="77777777" w:rsidR="00AC2F34" w:rsidRPr="00194BC8" w:rsidRDefault="00210B00" w:rsidP="0013043C">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AC7C2E">
            <w:pPr>
              <w:rPr>
                <w:b/>
                <w:sz w:val="24"/>
                <w:szCs w:val="24"/>
              </w:rPr>
            </w:pPr>
          </w:p>
        </w:tc>
        <w:tc>
          <w:tcPr>
            <w:tcW w:w="2647" w:type="dxa"/>
          </w:tcPr>
          <w:p w14:paraId="33589F0D" w14:textId="77777777" w:rsidR="00BD37BE" w:rsidRDefault="00BD37BE" w:rsidP="00B44502">
            <w:pPr>
              <w:rPr>
                <w:b/>
                <w:sz w:val="24"/>
                <w:szCs w:val="24"/>
              </w:rPr>
            </w:pPr>
            <w:r>
              <w:rPr>
                <w:b/>
                <w:sz w:val="24"/>
                <w:szCs w:val="24"/>
              </w:rPr>
              <w:t>Grade(s):</w:t>
            </w:r>
          </w:p>
          <w:p w14:paraId="167839FE" w14:textId="69DA8359" w:rsidR="00AC7C2E" w:rsidRDefault="00AC7C2E" w:rsidP="00B44502">
            <w:pPr>
              <w:rPr>
                <w:b/>
                <w:sz w:val="24"/>
                <w:szCs w:val="24"/>
              </w:rPr>
            </w:pPr>
            <w:r>
              <w:rPr>
                <w:b/>
                <w:sz w:val="24"/>
                <w:szCs w:val="24"/>
              </w:rPr>
              <w:t xml:space="preserve">Kindergarten </w:t>
            </w:r>
          </w:p>
        </w:tc>
        <w:tc>
          <w:tcPr>
            <w:tcW w:w="5131" w:type="dxa"/>
          </w:tcPr>
          <w:p w14:paraId="1D55936E"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23F48C58" w:rsidR="00BD37BE" w:rsidRDefault="00BD37BE" w:rsidP="00B44502">
            <w:pPr>
              <w:rPr>
                <w:b/>
                <w:sz w:val="24"/>
                <w:szCs w:val="24"/>
              </w:rPr>
            </w:pPr>
            <w:r>
              <w:rPr>
                <w:b/>
                <w:sz w:val="24"/>
                <w:szCs w:val="24"/>
              </w:rPr>
              <w:t>Subject area(s)</w:t>
            </w:r>
            <w:r w:rsidR="00AC2F34">
              <w:rPr>
                <w:b/>
                <w:sz w:val="24"/>
                <w:szCs w:val="24"/>
              </w:rPr>
              <w:t>:</w:t>
            </w:r>
          </w:p>
          <w:p w14:paraId="7EEDCE10" w14:textId="21B37884" w:rsidR="00AC7C2E" w:rsidRDefault="00AC7C2E" w:rsidP="00B44502">
            <w:pPr>
              <w:rPr>
                <w:b/>
                <w:sz w:val="24"/>
                <w:szCs w:val="24"/>
              </w:rPr>
            </w:pPr>
            <w:r>
              <w:rPr>
                <w:b/>
                <w:sz w:val="24"/>
                <w:szCs w:val="24"/>
              </w:rPr>
              <w:t>Language Arts and Reading</w:t>
            </w:r>
          </w:p>
          <w:p w14:paraId="0AF62C24" w14:textId="5FA8DC68" w:rsidR="007265FB" w:rsidRDefault="007265FB" w:rsidP="00B44502">
            <w:pPr>
              <w:rPr>
                <w:b/>
                <w:sz w:val="24"/>
                <w:szCs w:val="24"/>
              </w:rPr>
            </w:pPr>
            <w:r>
              <w:rPr>
                <w:b/>
                <w:sz w:val="24"/>
                <w:szCs w:val="24"/>
              </w:rPr>
              <w:t>Thinking and Reasoning</w:t>
            </w:r>
          </w:p>
          <w:p w14:paraId="31ABB968" w14:textId="511CF9D2" w:rsidR="007265FB" w:rsidRDefault="007265FB" w:rsidP="00B44502">
            <w:pPr>
              <w:rPr>
                <w:b/>
                <w:sz w:val="24"/>
                <w:szCs w:val="24"/>
              </w:rPr>
            </w:pPr>
            <w:r>
              <w:rPr>
                <w:b/>
                <w:sz w:val="24"/>
                <w:szCs w:val="24"/>
              </w:rPr>
              <w:t>Writing Process</w:t>
            </w:r>
          </w:p>
          <w:p w14:paraId="3DE53D33" w14:textId="77777777" w:rsidR="00B42A21" w:rsidRDefault="00B42A21" w:rsidP="00B44502">
            <w:pPr>
              <w:rPr>
                <w:b/>
                <w:sz w:val="24"/>
                <w:szCs w:val="24"/>
              </w:rPr>
            </w:pPr>
          </w:p>
        </w:tc>
        <w:tc>
          <w:tcPr>
            <w:tcW w:w="2647" w:type="dxa"/>
          </w:tcPr>
          <w:p w14:paraId="21B79C4F" w14:textId="77777777" w:rsidR="007265FB" w:rsidRDefault="00BD37BE" w:rsidP="00B44502">
            <w:pPr>
              <w:rPr>
                <w:b/>
                <w:sz w:val="24"/>
                <w:szCs w:val="24"/>
              </w:rPr>
            </w:pPr>
            <w:r>
              <w:rPr>
                <w:b/>
                <w:sz w:val="24"/>
                <w:szCs w:val="24"/>
              </w:rPr>
              <w:t xml:space="preserve">Unit </w:t>
            </w:r>
            <w:r w:rsidR="002F34B5">
              <w:rPr>
                <w:b/>
                <w:sz w:val="24"/>
                <w:szCs w:val="24"/>
              </w:rPr>
              <w:t>Topic/</w:t>
            </w:r>
            <w:r>
              <w:rPr>
                <w:b/>
                <w:sz w:val="24"/>
                <w:szCs w:val="24"/>
              </w:rPr>
              <w:t>Theme:</w:t>
            </w:r>
          </w:p>
          <w:p w14:paraId="1918BBBC" w14:textId="77777777" w:rsidR="007265FB" w:rsidRDefault="007265FB" w:rsidP="00B44502">
            <w:pPr>
              <w:rPr>
                <w:b/>
                <w:sz w:val="24"/>
                <w:szCs w:val="24"/>
              </w:rPr>
            </w:pPr>
            <w:r>
              <w:rPr>
                <w:b/>
                <w:sz w:val="24"/>
                <w:szCs w:val="24"/>
              </w:rPr>
              <w:t>Word Sounds</w:t>
            </w:r>
          </w:p>
          <w:p w14:paraId="64E6E0E7" w14:textId="77777777" w:rsidR="007265FB" w:rsidRDefault="007265FB" w:rsidP="00B44502">
            <w:pPr>
              <w:rPr>
                <w:b/>
                <w:sz w:val="24"/>
                <w:szCs w:val="24"/>
              </w:rPr>
            </w:pPr>
            <w:r>
              <w:rPr>
                <w:b/>
                <w:sz w:val="24"/>
                <w:szCs w:val="24"/>
              </w:rPr>
              <w:t>Sentence Structure</w:t>
            </w:r>
          </w:p>
          <w:p w14:paraId="1E69A499" w14:textId="57FF2DE0" w:rsidR="007265FB" w:rsidRDefault="007265FB" w:rsidP="00B44502">
            <w:pPr>
              <w:rPr>
                <w:b/>
                <w:sz w:val="24"/>
                <w:szCs w:val="24"/>
              </w:rPr>
            </w:pPr>
            <w:r>
              <w:rPr>
                <w:b/>
                <w:sz w:val="24"/>
                <w:szCs w:val="24"/>
              </w:rPr>
              <w:t xml:space="preserve">Writing </w:t>
            </w:r>
          </w:p>
        </w:tc>
        <w:tc>
          <w:tcPr>
            <w:tcW w:w="5131" w:type="dxa"/>
          </w:tcPr>
          <w:p w14:paraId="738FC689" w14:textId="77777777" w:rsidR="00BD37BE" w:rsidRDefault="00BD37BE" w:rsidP="00B44502">
            <w:pPr>
              <w:rPr>
                <w:b/>
                <w:sz w:val="24"/>
                <w:szCs w:val="24"/>
              </w:rPr>
            </w:pPr>
            <w:r>
              <w:rPr>
                <w:b/>
                <w:sz w:val="24"/>
                <w:szCs w:val="24"/>
              </w:rPr>
              <w:t xml:space="preserve">Lesson Title: </w:t>
            </w:r>
          </w:p>
          <w:p w14:paraId="55DC379B" w14:textId="1FC510A3" w:rsidR="007265FB" w:rsidRDefault="007265FB" w:rsidP="00B44502">
            <w:pPr>
              <w:rPr>
                <w:b/>
                <w:sz w:val="24"/>
                <w:szCs w:val="24"/>
              </w:rPr>
            </w:pPr>
            <w:proofErr w:type="spellStart"/>
            <w:r>
              <w:rPr>
                <w:b/>
                <w:sz w:val="24"/>
                <w:szCs w:val="24"/>
              </w:rPr>
              <w:t>Cookado</w:t>
            </w:r>
            <w:r w:rsidR="00903847">
              <w:rPr>
                <w:b/>
                <w:sz w:val="24"/>
                <w:szCs w:val="24"/>
              </w:rPr>
              <w:t>o</w:t>
            </w:r>
            <w:bookmarkStart w:id="0" w:name="_GoBack"/>
            <w:bookmarkEnd w:id="0"/>
            <w:r>
              <w:rPr>
                <w:b/>
                <w:sz w:val="24"/>
                <w:szCs w:val="24"/>
              </w:rPr>
              <w:t>dledoo</w:t>
            </w:r>
            <w:proofErr w:type="spellEnd"/>
            <w:r>
              <w:rPr>
                <w:b/>
                <w:sz w:val="24"/>
                <w:szCs w:val="24"/>
              </w:rPr>
              <w:t xml:space="preserve"> Cook Book and Word Sounds</w:t>
            </w:r>
          </w:p>
        </w:tc>
      </w:tr>
      <w:tr w:rsidR="00042F8A" w14:paraId="4534235C" w14:textId="77777777" w:rsidTr="00042F8A">
        <w:trPr>
          <w:trHeight w:val="467"/>
        </w:trPr>
        <w:tc>
          <w:tcPr>
            <w:tcW w:w="10985" w:type="dxa"/>
            <w:gridSpan w:val="3"/>
          </w:tcPr>
          <w:p w14:paraId="597158EF" w14:textId="084EF44F" w:rsidR="00042F8A" w:rsidRDefault="00042F8A" w:rsidP="00194BC8">
            <w:r>
              <w:t xml:space="preserve">Find  the TEKS, ELPS, and CCRS standards at this link: </w:t>
            </w:r>
          </w:p>
          <w:p w14:paraId="6C6DA3DC" w14:textId="77777777" w:rsidR="00042F8A" w:rsidRDefault="00903847"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77777777" w:rsidR="00AC2F34" w:rsidRDefault="00AC2F34" w:rsidP="00194BC8">
            <w:pPr>
              <w:rPr>
                <w:b/>
                <w:sz w:val="24"/>
                <w:szCs w:val="24"/>
              </w:rPr>
            </w:pPr>
            <w:r>
              <w:rPr>
                <w:b/>
                <w:sz w:val="24"/>
                <w:szCs w:val="24"/>
              </w:rPr>
              <w:t>Relevant TEKS</w:t>
            </w:r>
            <w:r w:rsidR="00210B00">
              <w:rPr>
                <w:b/>
                <w:sz w:val="24"/>
                <w:szCs w:val="24"/>
              </w:rPr>
              <w:t>:</w:t>
            </w:r>
          </w:p>
          <w:p w14:paraId="0954B2A9" w14:textId="77777777" w:rsidR="009C2EC6" w:rsidRDefault="009C2EC6" w:rsidP="009C2EC6">
            <w:pPr>
              <w:rPr>
                <w:rFonts w:ascii="Times" w:eastAsia="Times New Roman" w:hAnsi="Times"/>
                <w:sz w:val="20"/>
                <w:szCs w:val="20"/>
              </w:rPr>
            </w:pPr>
            <w:r w:rsidRPr="009C2EC6">
              <w:rPr>
                <w:rFonts w:ascii="Times" w:eastAsia="Times New Roman" w:hAnsi="Times"/>
                <w:sz w:val="20"/>
                <w:szCs w:val="20"/>
              </w:rPr>
              <w:t>§110.11. English Language Arts and Reading, Kindergarten, Beginning with School Year 2009-2010</w:t>
            </w:r>
          </w:p>
          <w:p w14:paraId="7D798510" w14:textId="01CB8064" w:rsidR="009C2EC6" w:rsidRPr="009C2EC6" w:rsidRDefault="00771457" w:rsidP="009C2EC6">
            <w:pPr>
              <w:rPr>
                <w:rFonts w:ascii="Times" w:eastAsia="Times New Roman" w:hAnsi="Times"/>
                <w:sz w:val="20"/>
                <w:szCs w:val="20"/>
              </w:rPr>
            </w:pPr>
            <w:r w:rsidRPr="009C2EC6" w:rsidDel="00771457">
              <w:rPr>
                <w:rFonts w:ascii="Times" w:eastAsia="Times New Roman" w:hAnsi="Times"/>
                <w:sz w:val="20"/>
                <w:szCs w:val="20"/>
              </w:rPr>
              <w:t xml:space="preserve"> </w:t>
            </w:r>
            <w:r w:rsidR="009C2EC6" w:rsidRPr="009C2EC6">
              <w:rPr>
                <w:rFonts w:ascii="Times" w:eastAsia="Times New Roman" w:hAnsi="Times"/>
                <w:sz w:val="20"/>
                <w:szCs w:val="20"/>
              </w:rPr>
              <w:t>(3) Reading/Beginning Reading Skills/Phonics. Students use the relationships between letters and sounds, spelling patterns, and morphological analysis to decode written English. Students are expected to: (A) identify the common sounds that letters represent;</w:t>
            </w:r>
          </w:p>
          <w:p w14:paraId="160B61FE" w14:textId="76114742" w:rsidR="007265FB" w:rsidRPr="007265FB" w:rsidRDefault="00771457" w:rsidP="007265FB">
            <w:pPr>
              <w:rPr>
                <w:rFonts w:ascii="Times" w:eastAsia="Times New Roman" w:hAnsi="Times"/>
                <w:sz w:val="20"/>
                <w:szCs w:val="20"/>
              </w:rPr>
            </w:pPr>
            <w:r w:rsidRPr="007265FB" w:rsidDel="00771457">
              <w:rPr>
                <w:rFonts w:ascii="Times" w:eastAsia="Times New Roman" w:hAnsi="Times"/>
                <w:sz w:val="20"/>
                <w:szCs w:val="20"/>
              </w:rPr>
              <w:t xml:space="preserve"> </w:t>
            </w:r>
            <w:r w:rsidR="007265FB" w:rsidRPr="007265FB">
              <w:rPr>
                <w:rFonts w:ascii="Times" w:eastAsia="Times New Roman" w:hAnsi="Times"/>
                <w:sz w:val="20"/>
                <w:szCs w:val="20"/>
              </w:rPr>
              <w:t>(13) Writing/Writing Process. Students use elements of the writing process (planning, drafting, revising, editing, and publishing) to compose text. Students (with adult assistance) are expected to: (</w:t>
            </w:r>
          </w:p>
          <w:p w14:paraId="55B7F835" w14:textId="77777777" w:rsidR="007265FB" w:rsidRPr="007265FB" w:rsidRDefault="007265FB" w:rsidP="007265FB">
            <w:pPr>
              <w:rPr>
                <w:rFonts w:ascii="Times" w:eastAsia="Times New Roman" w:hAnsi="Times"/>
                <w:sz w:val="20"/>
                <w:szCs w:val="20"/>
              </w:rPr>
            </w:pPr>
            <w:r w:rsidRPr="007265FB">
              <w:rPr>
                <w:rFonts w:ascii="Times" w:eastAsia="Times New Roman" w:hAnsi="Times"/>
                <w:sz w:val="20"/>
                <w:szCs w:val="20"/>
              </w:rPr>
              <w:t>(A) plan a first draft by generating ideas for writing through class discussion</w:t>
            </w:r>
          </w:p>
          <w:p w14:paraId="1554D44B" w14:textId="0BC75853" w:rsidR="007265FB" w:rsidRPr="007265FB" w:rsidRDefault="007265FB" w:rsidP="007265FB">
            <w:pPr>
              <w:rPr>
                <w:rFonts w:ascii="Times" w:eastAsia="Times New Roman" w:hAnsi="Times"/>
                <w:sz w:val="20"/>
                <w:szCs w:val="20"/>
              </w:rPr>
            </w:pPr>
            <w:r w:rsidRPr="007265FB">
              <w:rPr>
                <w:rFonts w:ascii="Times" w:eastAsia="Times New Roman" w:hAnsi="Times"/>
                <w:sz w:val="20"/>
                <w:szCs w:val="20"/>
              </w:rPr>
              <w:t xml:space="preserve">(E) </w:t>
            </w:r>
            <w:proofErr w:type="gramStart"/>
            <w:r w:rsidRPr="007265FB">
              <w:rPr>
                <w:rFonts w:ascii="Times" w:eastAsia="Times New Roman" w:hAnsi="Times"/>
                <w:sz w:val="20"/>
                <w:szCs w:val="20"/>
              </w:rPr>
              <w:t>share</w:t>
            </w:r>
            <w:proofErr w:type="gramEnd"/>
            <w:r w:rsidRPr="007265FB">
              <w:rPr>
                <w:rFonts w:ascii="Times" w:eastAsia="Times New Roman" w:hAnsi="Times"/>
                <w:sz w:val="20"/>
                <w:szCs w:val="20"/>
              </w:rPr>
              <w:t xml:space="preserve"> writing with ot</w:t>
            </w:r>
            <w:r>
              <w:rPr>
                <w:rFonts w:ascii="Times" w:eastAsia="Times New Roman" w:hAnsi="Times"/>
                <w:sz w:val="20"/>
                <w:szCs w:val="20"/>
              </w:rPr>
              <w:t>hers.</w:t>
            </w:r>
          </w:p>
          <w:p w14:paraId="1156BAB0" w14:textId="77777777" w:rsidR="009C2EC6" w:rsidRPr="009C2EC6" w:rsidRDefault="009C2EC6" w:rsidP="009C2EC6">
            <w:pPr>
              <w:rPr>
                <w:rFonts w:ascii="Times" w:eastAsia="Times New Roman" w:hAnsi="Times"/>
                <w:sz w:val="20"/>
                <w:szCs w:val="20"/>
              </w:rPr>
            </w:pPr>
          </w:p>
          <w:p w14:paraId="121C621E" w14:textId="77777777" w:rsidR="009C2EC6" w:rsidRDefault="009C2EC6" w:rsidP="00194BC8">
            <w:pPr>
              <w:rPr>
                <w:b/>
                <w:sz w:val="24"/>
                <w:szCs w:val="24"/>
              </w:rPr>
            </w:pPr>
          </w:p>
          <w:p w14:paraId="5A4EFBE8" w14:textId="77777777" w:rsidR="00AC2F34" w:rsidRDefault="00AC2F34" w:rsidP="00194BC8">
            <w:pPr>
              <w:rPr>
                <w:b/>
                <w:sz w:val="24"/>
                <w:szCs w:val="24"/>
              </w:rPr>
            </w:pPr>
          </w:p>
        </w:tc>
        <w:tc>
          <w:tcPr>
            <w:tcW w:w="2647" w:type="dxa"/>
          </w:tcPr>
          <w:p w14:paraId="277BC4FD" w14:textId="77777777" w:rsidR="00AC2F34" w:rsidRDefault="00AC2F34" w:rsidP="00194BC8">
            <w:pPr>
              <w:rPr>
                <w:b/>
                <w:sz w:val="24"/>
                <w:szCs w:val="24"/>
              </w:rPr>
            </w:pPr>
            <w:r>
              <w:rPr>
                <w:b/>
                <w:sz w:val="24"/>
                <w:szCs w:val="24"/>
              </w:rPr>
              <w:t>Relevant ELPS</w:t>
            </w:r>
            <w:r w:rsidR="00210B00">
              <w:rPr>
                <w:b/>
                <w:sz w:val="24"/>
                <w:szCs w:val="24"/>
              </w:rPr>
              <w:t>:</w:t>
            </w:r>
          </w:p>
          <w:p w14:paraId="1FD73961" w14:textId="7F3221E6" w:rsidR="007D3BF7" w:rsidRPr="007D3BF7" w:rsidRDefault="007D3BF7" w:rsidP="007D3BF7">
            <w:pPr>
              <w:rPr>
                <w:rFonts w:ascii="Times" w:eastAsia="Times New Roman" w:hAnsi="Times"/>
                <w:sz w:val="20"/>
                <w:szCs w:val="20"/>
              </w:rPr>
            </w:pPr>
            <w:bookmarkStart w:id="1" w:name="74.4"/>
            <w:bookmarkEnd w:id="1"/>
            <w:r w:rsidRPr="007D3BF7">
              <w:rPr>
                <w:rFonts w:ascii="Times" w:hAnsi="Times"/>
                <w:b/>
                <w:bCs/>
                <w:sz w:val="20"/>
                <w:szCs w:val="20"/>
              </w:rPr>
              <w:t>§74.4. English Language Proficiency Standards.</w:t>
            </w:r>
          </w:p>
          <w:p w14:paraId="7CFA98C6" w14:textId="77777777" w:rsidR="007D3BF7" w:rsidRPr="007D3BF7" w:rsidRDefault="007D3BF7" w:rsidP="007D3BF7">
            <w:pPr>
              <w:rPr>
                <w:rFonts w:ascii="Times" w:eastAsia="Times New Roman" w:hAnsi="Times"/>
                <w:sz w:val="20"/>
                <w:szCs w:val="20"/>
              </w:rPr>
            </w:pPr>
            <w:r w:rsidRPr="007D3BF7">
              <w:rPr>
                <w:rFonts w:ascii="Times" w:eastAsia="Times New Roman" w:hAnsi="Times"/>
                <w:sz w:val="20"/>
                <w:szCs w:val="20"/>
                <w:shd w:val="clear" w:color="auto" w:fill="FFFFFF"/>
              </w:rPr>
              <w:t>(2)  In order for ELLs to</w:t>
            </w:r>
            <w:r w:rsidRPr="007D3BF7">
              <w:rPr>
                <w:rFonts w:ascii="Times New Roman" w:eastAsia="Times New Roman" w:hAnsi="Times New Roman"/>
                <w:color w:val="000080"/>
                <w:sz w:val="24"/>
                <w:szCs w:val="24"/>
                <w:shd w:val="clear" w:color="auto" w:fill="FFFFFF"/>
              </w:rPr>
              <w:t xml:space="preserve"> </w:t>
            </w:r>
            <w:r w:rsidRPr="007D3BF7">
              <w:rPr>
                <w:rFonts w:ascii="Times" w:eastAsia="Times New Roman" w:hAnsi="Times"/>
                <w:sz w:val="20"/>
                <w:szCs w:val="20"/>
                <w:shd w:val="clear" w:color="auto" w:fill="FFFFFF"/>
              </w:rPr>
              <w:t>be successful, they must acquire both social and academic language proficiency in English. Social language proficiency in English consists of the English needed for daily social interactions. Academic language proficiency consists of the English needed to think critically, understand and learn new concepts, process complex academic material, and interact and communicate in English academic settings.</w:t>
            </w:r>
          </w:p>
          <w:p w14:paraId="54CE3AC0" w14:textId="510880BE" w:rsidR="00306241" w:rsidRPr="00306241" w:rsidRDefault="007D3BF7" w:rsidP="00306241">
            <w:pPr>
              <w:shd w:val="clear" w:color="auto" w:fill="FFFFFF"/>
              <w:spacing w:before="100" w:beforeAutospacing="1" w:after="100" w:afterAutospacing="1"/>
              <w:rPr>
                <w:rFonts w:ascii="Times" w:hAnsi="Times"/>
                <w:sz w:val="20"/>
                <w:szCs w:val="20"/>
              </w:rPr>
            </w:pPr>
            <w:r w:rsidRPr="007D3BF7">
              <w:rPr>
                <w:rFonts w:ascii="Times" w:hAnsi="Times"/>
                <w:sz w:val="20"/>
                <w:szCs w:val="20"/>
              </w:rPr>
              <w:t>c)  Cross-curricular second language acquisition essential knowledge and skills</w:t>
            </w:r>
            <w:proofErr w:type="gramStart"/>
            <w:r w:rsidRPr="007D3BF7">
              <w:rPr>
                <w:rFonts w:ascii="Times" w:hAnsi="Times"/>
                <w:sz w:val="20"/>
                <w:szCs w:val="20"/>
              </w:rPr>
              <w:t>.(</w:t>
            </w:r>
            <w:proofErr w:type="gramEnd"/>
            <w:r w:rsidRPr="007D3BF7">
              <w:rPr>
                <w:rFonts w:ascii="Times" w:hAnsi="Times"/>
                <w:sz w:val="20"/>
                <w:szCs w:val="20"/>
              </w:rPr>
              <w:t xml:space="preserve">1)  Cross-curricular second language acquisition/learning strategies. The ELL uses </w:t>
            </w:r>
            <w:proofErr w:type="gramStart"/>
            <w:r w:rsidRPr="007D3BF7">
              <w:rPr>
                <w:rFonts w:ascii="Times" w:hAnsi="Times"/>
                <w:sz w:val="20"/>
                <w:szCs w:val="20"/>
              </w:rPr>
              <w:t>language learning</w:t>
            </w:r>
            <w:proofErr w:type="gramEnd"/>
            <w:r w:rsidRPr="007D3BF7">
              <w:rPr>
                <w:rFonts w:ascii="Times" w:hAnsi="Times"/>
                <w:sz w:val="20"/>
                <w:szCs w:val="20"/>
              </w:rPr>
              <w:t xml:space="preserve"> strategies to develop an awareness of his or her own learning processes in all content areas. In order for the ELL to meet grade-level learning expectations across the foundation and enrichment </w:t>
            </w:r>
            <w:r w:rsidRPr="007D3BF7">
              <w:rPr>
                <w:rFonts w:ascii="Times" w:hAnsi="Times"/>
                <w:sz w:val="20"/>
                <w:szCs w:val="20"/>
              </w:rPr>
              <w:lastRenderedPageBreak/>
              <w:t xml:space="preserve">curriculum, all instruction delivered in English must be linguistically accommodated (communicated, sequenced, and </w:t>
            </w:r>
            <w:proofErr w:type="spellStart"/>
            <w:r w:rsidRPr="007D3BF7">
              <w:rPr>
                <w:rFonts w:ascii="Times" w:hAnsi="Times"/>
                <w:sz w:val="20"/>
                <w:szCs w:val="20"/>
              </w:rPr>
              <w:t>scaffolded</w:t>
            </w:r>
            <w:proofErr w:type="spellEnd"/>
            <w:r w:rsidRPr="007D3BF7">
              <w:rPr>
                <w:rFonts w:ascii="Times" w:hAnsi="Times"/>
                <w:sz w:val="20"/>
                <w:szCs w:val="20"/>
              </w:rPr>
              <w:t>) commensurate with the student's level of English language proficiency. The student is expected to:</w:t>
            </w:r>
            <w:r w:rsidR="00306241">
              <w:rPr>
                <w:rFonts w:ascii="Times" w:hAnsi="Times"/>
                <w:sz w:val="20"/>
                <w:szCs w:val="20"/>
              </w:rPr>
              <w:t xml:space="preserve"> </w:t>
            </w:r>
            <w:r w:rsidR="00306241" w:rsidRPr="00306241">
              <w:rPr>
                <w:rFonts w:ascii="Times" w:eastAsia="Times New Roman" w:hAnsi="Times"/>
                <w:sz w:val="20"/>
                <w:szCs w:val="20"/>
                <w:shd w:val="clear" w:color="auto" w:fill="FFFFFF"/>
              </w:rPr>
              <w:t>(E)  internalize new basic and academic language by using and reusing it in meaningful ways in speaking and writing activities that build concept and language attainment;</w:t>
            </w:r>
          </w:p>
          <w:p w14:paraId="1637C37D" w14:textId="77777777" w:rsidR="00306241" w:rsidRPr="007D3BF7" w:rsidRDefault="00306241" w:rsidP="007D3BF7">
            <w:pPr>
              <w:shd w:val="clear" w:color="auto" w:fill="FFFFFF"/>
              <w:spacing w:before="100" w:beforeAutospacing="1" w:after="100" w:afterAutospacing="1"/>
              <w:rPr>
                <w:rFonts w:ascii="Times" w:hAnsi="Times"/>
                <w:sz w:val="20"/>
                <w:szCs w:val="20"/>
              </w:rPr>
            </w:pPr>
          </w:p>
          <w:p w14:paraId="5C72FBBF" w14:textId="77777777" w:rsidR="007D3BF7" w:rsidRPr="007D3BF7" w:rsidRDefault="007D3BF7" w:rsidP="007D3BF7">
            <w:pPr>
              <w:rPr>
                <w:rFonts w:ascii="Times" w:eastAsia="Times New Roman" w:hAnsi="Times"/>
                <w:sz w:val="20"/>
                <w:szCs w:val="20"/>
              </w:rPr>
            </w:pPr>
          </w:p>
          <w:p w14:paraId="2322CB53" w14:textId="2408848A" w:rsidR="007D3BF7" w:rsidRDefault="007D3BF7" w:rsidP="00194BC8">
            <w:pPr>
              <w:rPr>
                <w:b/>
                <w:sz w:val="24"/>
                <w:szCs w:val="24"/>
              </w:rPr>
            </w:pPr>
          </w:p>
        </w:tc>
        <w:tc>
          <w:tcPr>
            <w:tcW w:w="5131" w:type="dxa"/>
          </w:tcPr>
          <w:p w14:paraId="5C806E4A" w14:textId="38BE9E6C" w:rsidR="003F04DE" w:rsidRPr="0013043C" w:rsidRDefault="00AC2F34" w:rsidP="003F04DE">
            <w:pPr>
              <w:pStyle w:val="NormalWeb"/>
              <w:rPr>
                <w:bCs/>
              </w:rPr>
            </w:pPr>
            <w:r>
              <w:rPr>
                <w:b/>
                <w:sz w:val="24"/>
                <w:szCs w:val="24"/>
              </w:rPr>
              <w:lastRenderedPageBreak/>
              <w:t>Relevant TX CCRS</w:t>
            </w:r>
            <w:r w:rsidR="003F04DE" w:rsidRPr="003F04DE">
              <w:rPr>
                <w:sz w:val="24"/>
                <w:szCs w:val="24"/>
              </w:rPr>
              <w:t>:</w:t>
            </w:r>
            <w:r w:rsidR="003F04DE" w:rsidRPr="003F04DE">
              <w:t xml:space="preserve"> </w:t>
            </w:r>
            <w:r w:rsidR="003F04DE" w:rsidRPr="003F04DE">
              <w:rPr>
                <w:bCs/>
              </w:rPr>
              <w:t xml:space="preserve">Organizing Components - </w:t>
            </w:r>
            <w:r w:rsidR="003F04DE" w:rsidRPr="0013043C">
              <w:rPr>
                <w:b/>
                <w:bCs/>
              </w:rPr>
              <w:t xml:space="preserve">E/LAS.II.A.4: </w:t>
            </w:r>
            <w:r w:rsidR="003F04DE" w:rsidRPr="0013043C">
              <w:t>Draw and support complex inferences from text to summarize, draw conclusions, and distinguish facts from simple assertions and opinions.</w:t>
            </w:r>
          </w:p>
          <w:p w14:paraId="4A2607FF" w14:textId="62EA2145" w:rsidR="003F04DE" w:rsidRPr="003F04DE" w:rsidRDefault="003F04DE" w:rsidP="003F04DE">
            <w:pPr>
              <w:pStyle w:val="NormalWeb"/>
              <w:rPr>
                <w:bCs/>
              </w:rPr>
            </w:pPr>
            <w:r w:rsidRPr="003F04DE">
              <w:rPr>
                <w:b/>
                <w:bCs/>
              </w:rPr>
              <w:t xml:space="preserve"> </w:t>
            </w:r>
          </w:p>
          <w:p w14:paraId="5E8CCEA4" w14:textId="77777777" w:rsidR="003F04DE" w:rsidRDefault="003F04DE" w:rsidP="003F04DE">
            <w:pPr>
              <w:pStyle w:val="NormalWeb"/>
            </w:pPr>
          </w:p>
          <w:p w14:paraId="11FF7B96" w14:textId="27D489C1" w:rsidR="003F04DE" w:rsidRDefault="003F04DE" w:rsidP="00194BC8">
            <w:pPr>
              <w:rPr>
                <w:b/>
                <w:sz w:val="24"/>
                <w:szCs w:val="24"/>
              </w:rPr>
            </w:pPr>
          </w:p>
          <w:p w14:paraId="08DEF30B" w14:textId="77777777" w:rsidR="003F04DE" w:rsidRDefault="003F04DE" w:rsidP="003F04DE">
            <w:pPr>
              <w:pStyle w:val="NormalWeb"/>
              <w:rPr>
                <w:b/>
                <w:sz w:val="24"/>
                <w:szCs w:val="24"/>
              </w:rPr>
            </w:pPr>
          </w:p>
        </w:tc>
      </w:tr>
      <w:tr w:rsidR="00210B00" w14:paraId="73B25905" w14:textId="77777777" w:rsidTr="00194BC8">
        <w:trPr>
          <w:trHeight w:val="240"/>
        </w:trPr>
        <w:tc>
          <w:tcPr>
            <w:tcW w:w="10985" w:type="dxa"/>
            <w:gridSpan w:val="3"/>
            <w:shd w:val="clear" w:color="auto" w:fill="FFFFFF" w:themeFill="background1"/>
          </w:tcPr>
          <w:p w14:paraId="13BB6D72" w14:textId="43EDB026" w:rsidR="0013043C" w:rsidRDefault="00210B00" w:rsidP="00194BC8">
            <w:pPr>
              <w:rPr>
                <w:b/>
                <w:sz w:val="24"/>
                <w:szCs w:val="24"/>
              </w:rPr>
            </w:pPr>
            <w:r>
              <w:rPr>
                <w:b/>
                <w:sz w:val="24"/>
                <w:szCs w:val="24"/>
              </w:rPr>
              <w:t>Lesson Objective(s)/Performance Outcomes</w:t>
            </w:r>
            <w:r w:rsidR="0013043C">
              <w:rPr>
                <w:b/>
                <w:sz w:val="24"/>
                <w:szCs w:val="24"/>
              </w:rPr>
              <w:t xml:space="preserve">: </w:t>
            </w:r>
            <w:r w:rsidR="00771457">
              <w:rPr>
                <w:b/>
                <w:sz w:val="24"/>
                <w:szCs w:val="24"/>
              </w:rPr>
              <w:t xml:space="preserve">The students will be able to identify that each letter makes it own sound. Through the Alphabet Soup Activity the students will be able to put the letters together to form words. </w:t>
            </w:r>
          </w:p>
          <w:p w14:paraId="4C910D26" w14:textId="77777777" w:rsidR="00210B00" w:rsidRDefault="00210B00" w:rsidP="00194BC8">
            <w:pPr>
              <w:rPr>
                <w:b/>
                <w:sz w:val="24"/>
                <w:szCs w:val="24"/>
              </w:rPr>
            </w:pPr>
          </w:p>
        </w:tc>
      </w:tr>
      <w:tr w:rsidR="00210B00" w14:paraId="150E648E" w14:textId="77777777" w:rsidTr="00194BC8">
        <w:trPr>
          <w:trHeight w:val="240"/>
        </w:trPr>
        <w:tc>
          <w:tcPr>
            <w:tcW w:w="10985" w:type="dxa"/>
            <w:gridSpan w:val="3"/>
            <w:shd w:val="clear" w:color="auto" w:fill="FFFFFF" w:themeFill="background1"/>
          </w:tcPr>
          <w:p w14:paraId="1C0E1C70" w14:textId="6D9C85A3" w:rsidR="00210B00" w:rsidRDefault="00210B00" w:rsidP="00210B00">
            <w:pPr>
              <w:rPr>
                <w:b/>
                <w:sz w:val="24"/>
                <w:szCs w:val="24"/>
              </w:rPr>
            </w:pPr>
            <w:r>
              <w:rPr>
                <w:b/>
                <w:sz w:val="24"/>
                <w:szCs w:val="24"/>
              </w:rPr>
              <w:t>Assessment (Description/Criteria)</w:t>
            </w:r>
            <w:r w:rsidR="0013043C">
              <w:rPr>
                <w:b/>
                <w:sz w:val="24"/>
                <w:szCs w:val="24"/>
              </w:rPr>
              <w:t xml:space="preserve"> </w:t>
            </w:r>
          </w:p>
          <w:p w14:paraId="1EBE1467" w14:textId="52CDB6F9" w:rsidR="0013043C" w:rsidRDefault="0013043C" w:rsidP="00210B00">
            <w:pPr>
              <w:rPr>
                <w:b/>
                <w:sz w:val="24"/>
                <w:szCs w:val="24"/>
              </w:rPr>
            </w:pPr>
            <w:r>
              <w:rPr>
                <w:b/>
                <w:sz w:val="24"/>
                <w:szCs w:val="24"/>
              </w:rPr>
              <w:t xml:space="preserve">Formative: </w:t>
            </w:r>
            <w:r w:rsidRPr="00146CEC">
              <w:rPr>
                <w:sz w:val="24"/>
                <w:szCs w:val="24"/>
              </w:rPr>
              <w:t>Have the students identify the letter sounds off of cards that the instructor gives</w:t>
            </w:r>
            <w:r w:rsidR="00146CEC" w:rsidRPr="00146CEC">
              <w:rPr>
                <w:sz w:val="24"/>
                <w:szCs w:val="24"/>
              </w:rPr>
              <w:t xml:space="preserve"> the students. Then the instructor will put the cards together to form a word and have the students sound out the word.</w:t>
            </w:r>
            <w:r w:rsidR="00146CEC">
              <w:rPr>
                <w:sz w:val="24"/>
                <w:szCs w:val="24"/>
              </w:rPr>
              <w:t xml:space="preserve"> The instructor will assess </w:t>
            </w:r>
            <w:r w:rsidR="00CC1926">
              <w:rPr>
                <w:sz w:val="24"/>
                <w:szCs w:val="24"/>
              </w:rPr>
              <w:t>student’s</w:t>
            </w:r>
            <w:r w:rsidR="00146CEC">
              <w:rPr>
                <w:sz w:val="24"/>
                <w:szCs w:val="24"/>
              </w:rPr>
              <w:t xml:space="preserve"> abilities to sound out the words and letters on their own.</w:t>
            </w:r>
          </w:p>
          <w:p w14:paraId="6C32A2CD" w14:textId="77CBC52D" w:rsidR="00146CEC" w:rsidRPr="00F01AC2" w:rsidRDefault="00146CEC" w:rsidP="00210B00">
            <w:pPr>
              <w:rPr>
                <w:sz w:val="24"/>
                <w:szCs w:val="24"/>
              </w:rPr>
            </w:pPr>
            <w:r>
              <w:rPr>
                <w:b/>
                <w:sz w:val="24"/>
                <w:szCs w:val="24"/>
              </w:rPr>
              <w:t xml:space="preserve">Summative: </w:t>
            </w:r>
            <w:r w:rsidR="00771457">
              <w:rPr>
                <w:b/>
                <w:sz w:val="24"/>
                <w:szCs w:val="24"/>
              </w:rPr>
              <w:t xml:space="preserve">Have the students get into small groups where they will sound out different letters in the Alphabet Soup Activity and use them to make words. </w:t>
            </w:r>
            <w:proofErr w:type="gramStart"/>
            <w:r w:rsidR="00771457">
              <w:rPr>
                <w:b/>
                <w:sz w:val="24"/>
                <w:szCs w:val="24"/>
              </w:rPr>
              <w:t>They  will</w:t>
            </w:r>
            <w:proofErr w:type="gramEnd"/>
            <w:r w:rsidR="00771457">
              <w:rPr>
                <w:b/>
                <w:sz w:val="24"/>
                <w:szCs w:val="24"/>
              </w:rPr>
              <w:t xml:space="preserve"> write down the words they make and have to read them </w:t>
            </w:r>
            <w:proofErr w:type="spellStart"/>
            <w:r w:rsidR="00771457">
              <w:rPr>
                <w:b/>
                <w:sz w:val="24"/>
                <w:szCs w:val="24"/>
              </w:rPr>
              <w:t>outloud</w:t>
            </w:r>
            <w:proofErr w:type="spellEnd"/>
            <w:r w:rsidR="00771457">
              <w:rPr>
                <w:b/>
                <w:sz w:val="24"/>
                <w:szCs w:val="24"/>
              </w:rPr>
              <w:t xml:space="preserve"> to their partner and the teacher. </w:t>
            </w:r>
          </w:p>
          <w:p w14:paraId="6465C5D5" w14:textId="77777777" w:rsidR="00210B00" w:rsidRDefault="00210B00" w:rsidP="00B44502">
            <w:pPr>
              <w:jc w:val="center"/>
              <w:rPr>
                <w:b/>
                <w:sz w:val="24"/>
                <w:szCs w:val="24"/>
              </w:rPr>
            </w:pP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7AEA76DA" w:rsidR="00210B00" w:rsidRDefault="00210B00" w:rsidP="00194BC8">
            <w:pPr>
              <w:rPr>
                <w:b/>
                <w:sz w:val="24"/>
                <w:szCs w:val="24"/>
              </w:rPr>
            </w:pPr>
            <w:r>
              <w:rPr>
                <w:b/>
                <w:sz w:val="24"/>
                <w:szCs w:val="24"/>
              </w:rPr>
              <w:t>Materials and Resources</w:t>
            </w:r>
            <w:r w:rsidR="00F01AC2">
              <w:rPr>
                <w:b/>
                <w:sz w:val="24"/>
                <w:szCs w:val="24"/>
              </w:rPr>
              <w:t>:</w:t>
            </w:r>
          </w:p>
          <w:p w14:paraId="2CF0A01F" w14:textId="66FF48F0" w:rsidR="00F01AC2" w:rsidRDefault="00F01AC2" w:rsidP="00194BC8">
            <w:pPr>
              <w:rPr>
                <w:sz w:val="24"/>
                <w:szCs w:val="24"/>
              </w:rPr>
            </w:pPr>
            <w:r>
              <w:rPr>
                <w:sz w:val="24"/>
                <w:szCs w:val="24"/>
              </w:rPr>
              <w:t xml:space="preserve">Book: </w:t>
            </w:r>
            <w:proofErr w:type="spellStart"/>
            <w:r w:rsidRPr="00F01AC2">
              <w:rPr>
                <w:sz w:val="24"/>
                <w:szCs w:val="24"/>
                <w:u w:val="single"/>
              </w:rPr>
              <w:t>Cookadoodledo</w:t>
            </w:r>
            <w:proofErr w:type="spellEnd"/>
            <w:r w:rsidRPr="00F01AC2">
              <w:rPr>
                <w:sz w:val="24"/>
                <w:szCs w:val="24"/>
                <w:u w:val="single"/>
              </w:rPr>
              <w:t>!</w:t>
            </w:r>
            <w:r w:rsidRPr="00F01AC2">
              <w:rPr>
                <w:sz w:val="24"/>
                <w:szCs w:val="24"/>
              </w:rPr>
              <w:t xml:space="preserve"> by Janet Stevens and Susan Stevens </w:t>
            </w:r>
            <w:proofErr w:type="spellStart"/>
            <w:r w:rsidRPr="00F01AC2">
              <w:rPr>
                <w:sz w:val="24"/>
                <w:szCs w:val="24"/>
              </w:rPr>
              <w:t>Crummel</w:t>
            </w:r>
            <w:proofErr w:type="spellEnd"/>
            <w:r w:rsidRPr="00F01AC2">
              <w:rPr>
                <w:sz w:val="24"/>
                <w:szCs w:val="24"/>
              </w:rPr>
              <w:t xml:space="preserve">  </w:t>
            </w:r>
          </w:p>
          <w:p w14:paraId="7FF0C0A8" w14:textId="154FC3F3" w:rsidR="00B3231B" w:rsidRDefault="00B3231B" w:rsidP="00194BC8">
            <w:pPr>
              <w:rPr>
                <w:sz w:val="24"/>
                <w:szCs w:val="24"/>
              </w:rPr>
            </w:pPr>
            <w:r>
              <w:rPr>
                <w:sz w:val="24"/>
                <w:szCs w:val="24"/>
              </w:rPr>
              <w:t>Activities:</w:t>
            </w:r>
          </w:p>
          <w:p w14:paraId="301CFF3F" w14:textId="60D3426B" w:rsidR="00B3231B" w:rsidRDefault="00903847" w:rsidP="00194BC8">
            <w:pPr>
              <w:rPr>
                <w:sz w:val="24"/>
                <w:szCs w:val="24"/>
              </w:rPr>
            </w:pPr>
            <w:hyperlink r:id="rId9" w:anchor="_a5y_p=1381523" w:history="1">
              <w:r w:rsidR="00B3231B" w:rsidRPr="00072002">
                <w:rPr>
                  <w:rStyle w:val="Hyperlink"/>
                  <w:sz w:val="24"/>
                  <w:szCs w:val="24"/>
                </w:rPr>
                <w:t>http://www.survivingateacherssalary.com/free-beginning-sounds-letter-worksheets/#_a5y_p=1381523</w:t>
              </w:r>
            </w:hyperlink>
          </w:p>
          <w:p w14:paraId="7AC3A7C1" w14:textId="77777777" w:rsidR="00B3231B" w:rsidRDefault="00B3231B" w:rsidP="00194BC8">
            <w:pPr>
              <w:rPr>
                <w:sz w:val="24"/>
                <w:szCs w:val="24"/>
              </w:rPr>
            </w:pPr>
            <w:r>
              <w:rPr>
                <w:sz w:val="24"/>
                <w:szCs w:val="24"/>
              </w:rPr>
              <w:t>Alphabet Soup</w:t>
            </w:r>
          </w:p>
          <w:p w14:paraId="521BFB18" w14:textId="2CCB5383" w:rsidR="00B3231B" w:rsidRDefault="00903847" w:rsidP="00194BC8">
            <w:pPr>
              <w:rPr>
                <w:sz w:val="24"/>
                <w:szCs w:val="24"/>
              </w:rPr>
            </w:pPr>
            <w:hyperlink r:id="rId10" w:history="1">
              <w:r w:rsidR="00B3231B" w:rsidRPr="00072002">
                <w:rPr>
                  <w:rStyle w:val="Hyperlink"/>
                  <w:sz w:val="24"/>
                  <w:szCs w:val="24"/>
                </w:rPr>
                <w:t>https://www.prekinders.com/pretend-play-writing/</w:t>
              </w:r>
            </w:hyperlink>
          </w:p>
          <w:p w14:paraId="6A9E0BC2" w14:textId="4C35F2E2" w:rsidR="00F01AC2" w:rsidRDefault="00F01AC2" w:rsidP="00194BC8">
            <w:pPr>
              <w:rPr>
                <w:sz w:val="24"/>
                <w:szCs w:val="24"/>
              </w:rPr>
            </w:pPr>
            <w:r>
              <w:rPr>
                <w:sz w:val="24"/>
                <w:szCs w:val="24"/>
              </w:rPr>
              <w:t>Other Materials:</w:t>
            </w:r>
          </w:p>
          <w:p w14:paraId="29FA8428" w14:textId="4BCA5929" w:rsidR="00F01AC2" w:rsidRDefault="00F01AC2" w:rsidP="00194BC8">
            <w:pPr>
              <w:rPr>
                <w:sz w:val="24"/>
                <w:szCs w:val="24"/>
              </w:rPr>
            </w:pPr>
            <w:r>
              <w:rPr>
                <w:sz w:val="24"/>
                <w:szCs w:val="24"/>
              </w:rPr>
              <w:t xml:space="preserve">Letter </w:t>
            </w:r>
            <w:r w:rsidR="000648B3">
              <w:rPr>
                <w:sz w:val="24"/>
                <w:szCs w:val="24"/>
              </w:rPr>
              <w:t xml:space="preserve">Flash </w:t>
            </w:r>
            <w:r>
              <w:rPr>
                <w:sz w:val="24"/>
                <w:szCs w:val="24"/>
              </w:rPr>
              <w:t>Cards</w:t>
            </w:r>
          </w:p>
          <w:p w14:paraId="0AACC93A" w14:textId="08B6C70F" w:rsidR="00F01AC2" w:rsidRPr="00F01AC2" w:rsidRDefault="00F01AC2" w:rsidP="00194BC8">
            <w:pPr>
              <w:rPr>
                <w:sz w:val="24"/>
                <w:szCs w:val="24"/>
              </w:rPr>
            </w:pPr>
            <w:r>
              <w:rPr>
                <w:sz w:val="24"/>
                <w:szCs w:val="24"/>
              </w:rPr>
              <w:t>Papers, markers, crayons</w:t>
            </w:r>
          </w:p>
          <w:p w14:paraId="4908A51C" w14:textId="77777777" w:rsidR="00210B00" w:rsidRDefault="00210B00" w:rsidP="00194BC8">
            <w:pPr>
              <w:rPr>
                <w:b/>
                <w:sz w:val="24"/>
                <w:szCs w:val="24"/>
              </w:rPr>
            </w:pPr>
          </w:p>
          <w:p w14:paraId="6BB2FAD6" w14:textId="77777777" w:rsidR="00210B00" w:rsidRDefault="00210B00" w:rsidP="00194BC8">
            <w:pPr>
              <w:rPr>
                <w:b/>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t>Management of the Instructional Environment</w:t>
            </w:r>
          </w:p>
          <w:p w14:paraId="142D4EA7" w14:textId="544B1ED8" w:rsidR="007451E5" w:rsidRPr="000648B3" w:rsidRDefault="000648B3" w:rsidP="00210B00">
            <w:pPr>
              <w:rPr>
                <w:sz w:val="24"/>
                <w:szCs w:val="24"/>
              </w:rPr>
            </w:pPr>
            <w:r w:rsidRPr="000648B3">
              <w:rPr>
                <w:sz w:val="24"/>
                <w:szCs w:val="24"/>
              </w:rPr>
              <w:t>Students will meet with the instructor in smal</w:t>
            </w:r>
            <w:r>
              <w:rPr>
                <w:sz w:val="24"/>
                <w:szCs w:val="24"/>
              </w:rPr>
              <w:t xml:space="preserve">l literacy groups to go over the letter flash cards. When students have completed the activity they will go to their desk to work on other work. After everyone is done we will </w:t>
            </w:r>
            <w:r>
              <w:rPr>
                <w:sz w:val="24"/>
                <w:szCs w:val="24"/>
              </w:rPr>
              <w:lastRenderedPageBreak/>
              <w:t xml:space="preserve">gather on the rug to read the book. After the book is read all the students will go to their desks and work on their </w:t>
            </w:r>
            <w:r w:rsidR="00914679">
              <w:rPr>
                <w:sz w:val="24"/>
                <w:szCs w:val="24"/>
              </w:rPr>
              <w:t xml:space="preserve">cook </w:t>
            </w:r>
            <w:proofErr w:type="gramStart"/>
            <w:r w:rsidR="00914679">
              <w:rPr>
                <w:sz w:val="24"/>
                <w:szCs w:val="24"/>
              </w:rPr>
              <w:t>books  and</w:t>
            </w:r>
            <w:proofErr w:type="gramEnd"/>
            <w:r w:rsidR="00914679">
              <w:rPr>
                <w:sz w:val="24"/>
                <w:szCs w:val="24"/>
              </w:rPr>
              <w:t xml:space="preserve"> use the </w:t>
            </w:r>
            <w:proofErr w:type="spellStart"/>
            <w:r w:rsidR="00914679">
              <w:rPr>
                <w:sz w:val="24"/>
                <w:szCs w:val="24"/>
              </w:rPr>
              <w:t>Ipad</w:t>
            </w:r>
            <w:proofErr w:type="spellEnd"/>
            <w:r w:rsidR="00914679">
              <w:rPr>
                <w:sz w:val="24"/>
                <w:szCs w:val="24"/>
              </w:rPr>
              <w:t xml:space="preserve"> and computer if needed. </w:t>
            </w:r>
            <w:r w:rsidRPr="000648B3">
              <w:rPr>
                <w:sz w:val="24"/>
                <w:szCs w:val="24"/>
              </w:rPr>
              <w:t xml:space="preserve"> </w:t>
            </w:r>
          </w:p>
        </w:tc>
      </w:tr>
      <w:tr w:rsidR="00210B00" w14:paraId="3AB02354" w14:textId="77777777" w:rsidTr="00194BC8">
        <w:trPr>
          <w:trHeight w:val="259"/>
        </w:trPr>
        <w:tc>
          <w:tcPr>
            <w:tcW w:w="10985" w:type="dxa"/>
            <w:gridSpan w:val="3"/>
            <w:shd w:val="clear" w:color="auto" w:fill="FFFFFF" w:themeFill="background1"/>
          </w:tcPr>
          <w:p w14:paraId="0E9F20B4" w14:textId="60EB1C48" w:rsidR="00210B00" w:rsidRDefault="00914679" w:rsidP="00B44502">
            <w:pPr>
              <w:rPr>
                <w:b/>
                <w:sz w:val="24"/>
                <w:szCs w:val="24"/>
              </w:rPr>
            </w:pPr>
            <w:r>
              <w:rPr>
                <w:b/>
                <w:sz w:val="24"/>
                <w:szCs w:val="24"/>
              </w:rPr>
              <w:lastRenderedPageBreak/>
              <w:t>Technology Integration:</w:t>
            </w:r>
          </w:p>
          <w:p w14:paraId="36A8F1DD" w14:textId="317167D8" w:rsidR="00914679" w:rsidRDefault="00914679" w:rsidP="00B44502">
            <w:pPr>
              <w:rPr>
                <w:sz w:val="24"/>
                <w:szCs w:val="24"/>
              </w:rPr>
            </w:pPr>
          </w:p>
          <w:p w14:paraId="4731F9AB" w14:textId="5D0CEE6D" w:rsidR="00914679" w:rsidRPr="00914679" w:rsidRDefault="00914679" w:rsidP="00B44502">
            <w:pPr>
              <w:rPr>
                <w:sz w:val="24"/>
                <w:szCs w:val="24"/>
              </w:rPr>
            </w:pPr>
            <w:r>
              <w:rPr>
                <w:sz w:val="24"/>
                <w:szCs w:val="24"/>
              </w:rPr>
              <w:t>Montessori Letter Sounds</w:t>
            </w:r>
            <w:r w:rsidR="00771457">
              <w:rPr>
                <w:sz w:val="24"/>
                <w:szCs w:val="24"/>
              </w:rPr>
              <w:t xml:space="preserve"> App</w:t>
            </w:r>
            <w:r>
              <w:rPr>
                <w:sz w:val="24"/>
                <w:szCs w:val="24"/>
              </w:rPr>
              <w:t xml:space="preserve"> for free time</w:t>
            </w:r>
          </w:p>
          <w:p w14:paraId="09B6406F" w14:textId="77777777" w:rsidR="007451E5" w:rsidRDefault="007451E5" w:rsidP="00B44502">
            <w:pPr>
              <w:rPr>
                <w:b/>
                <w:sz w:val="24"/>
                <w:szCs w:val="24"/>
              </w:rPr>
            </w:pP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2EE7833A" w:rsidR="00210B00" w:rsidRDefault="00210B00" w:rsidP="00B44502">
            <w:pPr>
              <w:rPr>
                <w:b/>
                <w:sz w:val="24"/>
                <w:szCs w:val="24"/>
              </w:rPr>
            </w:pPr>
            <w:r>
              <w:rPr>
                <w:b/>
                <w:sz w:val="24"/>
                <w:szCs w:val="24"/>
              </w:rPr>
              <w:t>Diversity and Equity (Accommodations, Modifications, Adaptations)</w:t>
            </w:r>
            <w:r w:rsidR="00AC26F5">
              <w:rPr>
                <w:b/>
                <w:sz w:val="24"/>
                <w:szCs w:val="24"/>
              </w:rPr>
              <w:t>:</w:t>
            </w:r>
          </w:p>
          <w:p w14:paraId="4CC7112F" w14:textId="710FE4F4" w:rsidR="00AC26F5" w:rsidRPr="00AC26F5" w:rsidRDefault="00AC26F5" w:rsidP="00B44502">
            <w:pPr>
              <w:rPr>
                <w:sz w:val="24"/>
                <w:szCs w:val="24"/>
              </w:rPr>
            </w:pPr>
            <w:r>
              <w:rPr>
                <w:sz w:val="24"/>
                <w:szCs w:val="24"/>
              </w:rPr>
              <w:t>Work more with the ELL students when sounding out letters and words. Explain new vocabulary words and definitions, instructors will assist when needed.</w:t>
            </w:r>
          </w:p>
          <w:p w14:paraId="758ABAAF" w14:textId="25AD6854" w:rsidR="00210B00" w:rsidRDefault="00771457" w:rsidP="00B44502">
            <w:pPr>
              <w:rPr>
                <w:b/>
                <w:sz w:val="24"/>
                <w:szCs w:val="24"/>
              </w:rPr>
            </w:pPr>
            <w:r>
              <w:rPr>
                <w:b/>
                <w:sz w:val="24"/>
                <w:szCs w:val="24"/>
              </w:rPr>
              <w:t>Magnificent</w:t>
            </w:r>
          </w:p>
          <w:p w14:paraId="177696D3" w14:textId="77777777" w:rsidR="00771457" w:rsidRDefault="00771457" w:rsidP="00B44502">
            <w:pPr>
              <w:rPr>
                <w:b/>
                <w:sz w:val="24"/>
                <w:szCs w:val="24"/>
              </w:rPr>
            </w:pPr>
            <w:r>
              <w:rPr>
                <w:b/>
                <w:sz w:val="24"/>
                <w:szCs w:val="24"/>
              </w:rPr>
              <w:t>Sifter</w:t>
            </w:r>
          </w:p>
          <w:p w14:paraId="024BBEE8" w14:textId="7D5C23E9" w:rsidR="00771457" w:rsidRDefault="00771457" w:rsidP="00B44502">
            <w:pPr>
              <w:rPr>
                <w:b/>
                <w:sz w:val="24"/>
                <w:szCs w:val="24"/>
              </w:rPr>
            </w:pPr>
            <w:r>
              <w:rPr>
                <w:b/>
                <w:sz w:val="24"/>
                <w:szCs w:val="24"/>
              </w:rPr>
              <w:t xml:space="preserve">Masterpiece </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623A7478" w:rsidR="007451E5" w:rsidRDefault="00F0456C" w:rsidP="00194BC8">
            <w:pPr>
              <w:rPr>
                <w:b/>
                <w:sz w:val="24"/>
                <w:szCs w:val="24"/>
              </w:rPr>
            </w:pPr>
            <w:r>
              <w:rPr>
                <w:noProof/>
                <w:sz w:val="24"/>
                <w:szCs w:val="24"/>
              </w:rPr>
              <w:drawing>
                <wp:anchor distT="0" distB="0" distL="114300" distR="114300" simplePos="0" relativeHeight="251659264" behindDoc="0" locked="0" layoutInCell="1" allowOverlap="1" wp14:anchorId="158D9B48" wp14:editId="4EEFBF70">
                  <wp:simplePos x="0" y="0"/>
                  <wp:positionH relativeFrom="margin">
                    <wp:posOffset>-66040</wp:posOffset>
                  </wp:positionH>
                  <wp:positionV relativeFrom="margin">
                    <wp:posOffset>3169285</wp:posOffset>
                  </wp:positionV>
                  <wp:extent cx="1427480" cy="2129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bet Soup.jpg"/>
                          <pic:cNvPicPr/>
                        </pic:nvPicPr>
                        <pic:blipFill>
                          <a:blip r:embed="rId11">
                            <a:extLst>
                              <a:ext uri="{28A0092B-C50C-407E-A947-70E740481C1C}">
                                <a14:useLocalDpi xmlns:a14="http://schemas.microsoft.com/office/drawing/2010/main" val="0"/>
                              </a:ext>
                            </a:extLst>
                          </a:blip>
                          <a:stretch>
                            <a:fillRect/>
                          </a:stretch>
                        </pic:blipFill>
                        <pic:spPr>
                          <a:xfrm>
                            <a:off x="0" y="0"/>
                            <a:ext cx="1427480" cy="212979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0" locked="0" layoutInCell="1" allowOverlap="1" wp14:anchorId="22FA2860" wp14:editId="77734E10">
                  <wp:simplePos x="0" y="0"/>
                  <wp:positionH relativeFrom="margin">
                    <wp:align>left</wp:align>
                  </wp:positionH>
                  <wp:positionV relativeFrom="margin">
                    <wp:align>top</wp:align>
                  </wp:positionV>
                  <wp:extent cx="1953260" cy="244157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worksheet.jpg"/>
                          <pic:cNvPicPr/>
                        </pic:nvPicPr>
                        <pic:blipFill>
                          <a:blip r:embed="rId12">
                            <a:extLst>
                              <a:ext uri="{28A0092B-C50C-407E-A947-70E740481C1C}">
                                <a14:useLocalDpi xmlns:a14="http://schemas.microsoft.com/office/drawing/2010/main" val="0"/>
                              </a:ext>
                            </a:extLst>
                          </a:blip>
                          <a:stretch>
                            <a:fillRect/>
                          </a:stretch>
                        </pic:blipFill>
                        <pic:spPr>
                          <a:xfrm>
                            <a:off x="0" y="0"/>
                            <a:ext cx="1953260" cy="2441575"/>
                          </a:xfrm>
                          <a:prstGeom prst="rect">
                            <a:avLst/>
                          </a:prstGeom>
                        </pic:spPr>
                      </pic:pic>
                    </a:graphicData>
                  </a:graphic>
                  <wp14:sizeRelH relativeFrom="page">
                    <wp14:pctWidth>0</wp14:pctWidth>
                  </wp14:sizeRelH>
                  <wp14:sizeRelV relativeFrom="page">
                    <wp14:pctHeight>0</wp14:pctHeight>
                  </wp14:sizeRelV>
                </wp:anchor>
              </w:drawing>
            </w:r>
            <w:r w:rsidR="00BD37BE">
              <w:rPr>
                <w:b/>
                <w:sz w:val="24"/>
                <w:szCs w:val="24"/>
              </w:rPr>
              <w:t>Activities</w:t>
            </w:r>
            <w:r w:rsidR="00210B00">
              <w:rPr>
                <w:b/>
                <w:sz w:val="24"/>
                <w:szCs w:val="24"/>
              </w:rPr>
              <w:t>/Procedures</w:t>
            </w:r>
            <w:r w:rsidR="00AC26F5">
              <w:rPr>
                <w:b/>
                <w:sz w:val="24"/>
                <w:szCs w:val="24"/>
              </w:rPr>
              <w:t>:</w:t>
            </w:r>
          </w:p>
          <w:p w14:paraId="3F7A1CA3" w14:textId="77777777" w:rsidR="0026368C" w:rsidRDefault="0026368C" w:rsidP="00194BC8">
            <w:pPr>
              <w:rPr>
                <w:b/>
                <w:sz w:val="24"/>
                <w:szCs w:val="24"/>
              </w:rPr>
            </w:pPr>
            <w:r>
              <w:rPr>
                <w:b/>
                <w:sz w:val="24"/>
                <w:szCs w:val="24"/>
              </w:rPr>
              <w:t>Activity:</w:t>
            </w:r>
          </w:p>
          <w:p w14:paraId="4AA96E42" w14:textId="11FF1CEE" w:rsidR="0026368C" w:rsidRPr="0026368C" w:rsidRDefault="0026368C" w:rsidP="00194BC8">
            <w:pPr>
              <w:rPr>
                <w:sz w:val="24"/>
                <w:szCs w:val="24"/>
              </w:rPr>
            </w:pPr>
            <w:r>
              <w:rPr>
                <w:sz w:val="24"/>
                <w:szCs w:val="24"/>
              </w:rPr>
              <w:t xml:space="preserve">All the students will come to the literacy center in small groups and work with letter flash cards sounding out the letter and then combining letters to make words and practicing sounding those out as well. When students are done with the flash cards they will work on a phonics worksheet where they have to write the first letter of the word to get it right. </w:t>
            </w:r>
          </w:p>
          <w:p w14:paraId="014E086C" w14:textId="77777777" w:rsidR="00AC26F5" w:rsidRDefault="00AC26F5" w:rsidP="00194BC8">
            <w:pPr>
              <w:rPr>
                <w:b/>
                <w:sz w:val="24"/>
                <w:szCs w:val="24"/>
              </w:rPr>
            </w:pPr>
            <w:r>
              <w:rPr>
                <w:b/>
                <w:sz w:val="24"/>
                <w:szCs w:val="24"/>
              </w:rPr>
              <w:t>Read:</w:t>
            </w:r>
          </w:p>
          <w:p w14:paraId="29A5CADD" w14:textId="5809613E" w:rsidR="00AC26F5" w:rsidRDefault="00AC26F5" w:rsidP="00194BC8">
            <w:pPr>
              <w:rPr>
                <w:sz w:val="24"/>
                <w:szCs w:val="24"/>
              </w:rPr>
            </w:pPr>
            <w:proofErr w:type="spellStart"/>
            <w:r>
              <w:rPr>
                <w:sz w:val="24"/>
                <w:szCs w:val="24"/>
              </w:rPr>
              <w:t>Cookadoodledo</w:t>
            </w:r>
            <w:proofErr w:type="spellEnd"/>
            <w:r w:rsidR="00D03BE5">
              <w:rPr>
                <w:sz w:val="24"/>
                <w:szCs w:val="24"/>
              </w:rPr>
              <w:t>!</w:t>
            </w:r>
            <w:r>
              <w:rPr>
                <w:sz w:val="24"/>
                <w:szCs w:val="24"/>
              </w:rPr>
              <w:t xml:space="preserve"> by Janet Stevens and </w:t>
            </w:r>
            <w:r w:rsidR="009B7B85">
              <w:rPr>
                <w:sz w:val="24"/>
                <w:szCs w:val="24"/>
              </w:rPr>
              <w:t xml:space="preserve">Susan Stevens </w:t>
            </w:r>
            <w:proofErr w:type="spellStart"/>
            <w:r w:rsidR="009B7B85">
              <w:rPr>
                <w:sz w:val="24"/>
                <w:szCs w:val="24"/>
              </w:rPr>
              <w:t>Crummel</w:t>
            </w:r>
            <w:proofErr w:type="spellEnd"/>
          </w:p>
          <w:p w14:paraId="7FEE4815" w14:textId="77777777" w:rsidR="009B7B85" w:rsidRDefault="009B7B85" w:rsidP="00194BC8">
            <w:pPr>
              <w:rPr>
                <w:b/>
                <w:sz w:val="24"/>
                <w:szCs w:val="24"/>
              </w:rPr>
            </w:pPr>
            <w:r>
              <w:rPr>
                <w:b/>
                <w:sz w:val="24"/>
                <w:szCs w:val="24"/>
              </w:rPr>
              <w:t>Discussion:</w:t>
            </w:r>
          </w:p>
          <w:p w14:paraId="7497D066" w14:textId="7599BA72" w:rsidR="009B7B85" w:rsidRDefault="009B7B85" w:rsidP="00194BC8">
            <w:pPr>
              <w:rPr>
                <w:sz w:val="24"/>
                <w:szCs w:val="24"/>
              </w:rPr>
            </w:pPr>
            <w:r>
              <w:rPr>
                <w:sz w:val="24"/>
                <w:szCs w:val="24"/>
              </w:rPr>
              <w:t>Before:</w:t>
            </w:r>
          </w:p>
          <w:p w14:paraId="25928EBE" w14:textId="51676896" w:rsidR="009B7B85" w:rsidRDefault="00771457" w:rsidP="00194BC8">
            <w:pPr>
              <w:rPr>
                <w:sz w:val="24"/>
                <w:szCs w:val="24"/>
              </w:rPr>
            </w:pPr>
            <w:r>
              <w:rPr>
                <w:sz w:val="24"/>
                <w:szCs w:val="24"/>
              </w:rPr>
              <w:t xml:space="preserve">Has anyone used a cookbook or recipe before? Students will yes and no. Can someone tell me in their own words what a cookbook or recipe are? I will accept several students’ response. Good job everyone a recipe is like instructions for what you cook. </w:t>
            </w:r>
          </w:p>
          <w:p w14:paraId="027AD516" w14:textId="77777777" w:rsidR="009B7B85" w:rsidRDefault="009B7B85" w:rsidP="00194BC8">
            <w:pPr>
              <w:rPr>
                <w:sz w:val="24"/>
                <w:szCs w:val="24"/>
              </w:rPr>
            </w:pPr>
            <w:r>
              <w:rPr>
                <w:sz w:val="24"/>
                <w:szCs w:val="24"/>
              </w:rPr>
              <w:t>During:</w:t>
            </w:r>
          </w:p>
          <w:p w14:paraId="6459D2BC" w14:textId="47C15F0B" w:rsidR="009B7B85" w:rsidRDefault="00771457" w:rsidP="00194BC8">
            <w:pPr>
              <w:rPr>
                <w:sz w:val="24"/>
                <w:szCs w:val="24"/>
              </w:rPr>
            </w:pPr>
            <w:r>
              <w:rPr>
                <w:sz w:val="24"/>
                <w:szCs w:val="24"/>
              </w:rPr>
              <w:t xml:space="preserve">Several different times during the reading I will ask students what they think will happen next or how they think the book will end. </w:t>
            </w:r>
          </w:p>
          <w:p w14:paraId="64F65B4C" w14:textId="77777777" w:rsidR="009B7B85" w:rsidRDefault="009B7B85" w:rsidP="00194BC8">
            <w:pPr>
              <w:rPr>
                <w:sz w:val="24"/>
                <w:szCs w:val="24"/>
              </w:rPr>
            </w:pPr>
            <w:r>
              <w:rPr>
                <w:sz w:val="24"/>
                <w:szCs w:val="24"/>
              </w:rPr>
              <w:t>After:</w:t>
            </w:r>
          </w:p>
          <w:p w14:paraId="5AA3585E" w14:textId="4698A766" w:rsidR="0026368C" w:rsidRDefault="00771457" w:rsidP="00194BC8">
            <w:pPr>
              <w:rPr>
                <w:sz w:val="24"/>
                <w:szCs w:val="24"/>
              </w:rPr>
            </w:pPr>
            <w:r>
              <w:rPr>
                <w:sz w:val="24"/>
                <w:szCs w:val="24"/>
              </w:rPr>
              <w:t xml:space="preserve">Did the book end how you thought it would end? I will wait for the student’s response.  Did you recognize any words from the book that we worked on today? Do any students remember any of the animals from the book? We will wait for response like hen, pig, turtle. I will then ask the student if they remember any of the ingredients from the recipe like sticks of butter and milk. </w:t>
            </w:r>
          </w:p>
          <w:p w14:paraId="0FBC055C" w14:textId="54B56EC9" w:rsidR="0026368C" w:rsidRPr="0026368C" w:rsidRDefault="00F0456C" w:rsidP="00194BC8">
            <w:pPr>
              <w:rPr>
                <w:b/>
                <w:sz w:val="24"/>
                <w:szCs w:val="24"/>
              </w:rPr>
            </w:pPr>
            <w:r>
              <w:rPr>
                <w:b/>
                <w:sz w:val="24"/>
                <w:szCs w:val="24"/>
              </w:rPr>
              <w:t>Activity:</w:t>
            </w:r>
          </w:p>
          <w:p w14:paraId="09CF5F74" w14:textId="4F6F8104" w:rsidR="00AC26F5" w:rsidRDefault="00F0456C" w:rsidP="00194BC8">
            <w:pPr>
              <w:rPr>
                <w:sz w:val="24"/>
                <w:szCs w:val="24"/>
              </w:rPr>
            </w:pPr>
            <w:r>
              <w:rPr>
                <w:sz w:val="24"/>
                <w:szCs w:val="24"/>
              </w:rPr>
              <w:t xml:space="preserve">After the group discussion the students will go back to their desk, and get with their desk partners and do alphabet soup. They will sound out the letters and </w:t>
            </w:r>
            <w:r w:rsidR="00163370">
              <w:rPr>
                <w:sz w:val="24"/>
                <w:szCs w:val="24"/>
              </w:rPr>
              <w:t xml:space="preserve">form different words with the letters and write them down. After the students write down </w:t>
            </w:r>
            <w:r w:rsidR="00163370">
              <w:rPr>
                <w:sz w:val="24"/>
                <w:szCs w:val="24"/>
              </w:rPr>
              <w:lastRenderedPageBreak/>
              <w:t xml:space="preserve">all their words they will read them out loud to their partner and to the instructor. </w:t>
            </w:r>
          </w:p>
          <w:p w14:paraId="6BA3B7A3" w14:textId="77777777" w:rsidR="00D03BE5" w:rsidRDefault="00D03BE5" w:rsidP="00194BC8">
            <w:pPr>
              <w:rPr>
                <w:sz w:val="24"/>
                <w:szCs w:val="24"/>
              </w:rPr>
            </w:pPr>
          </w:p>
          <w:p w14:paraId="02C8CA26" w14:textId="77777777" w:rsidR="00D03BE5" w:rsidRDefault="00D03BE5" w:rsidP="00194BC8">
            <w:pPr>
              <w:rPr>
                <w:sz w:val="24"/>
                <w:szCs w:val="24"/>
              </w:rPr>
            </w:pPr>
          </w:p>
          <w:p w14:paraId="6BFFD6DD" w14:textId="77777777" w:rsidR="00D03BE5" w:rsidRDefault="00D03BE5" w:rsidP="00194BC8">
            <w:pPr>
              <w:rPr>
                <w:sz w:val="24"/>
                <w:szCs w:val="24"/>
              </w:rPr>
            </w:pPr>
          </w:p>
          <w:p w14:paraId="50E2CBEE" w14:textId="77777777" w:rsidR="00D03BE5" w:rsidRDefault="00D03BE5" w:rsidP="00194BC8">
            <w:pPr>
              <w:rPr>
                <w:sz w:val="24"/>
                <w:szCs w:val="24"/>
              </w:rPr>
            </w:pPr>
          </w:p>
          <w:p w14:paraId="27B64CBE" w14:textId="77777777" w:rsidR="00D03BE5" w:rsidRDefault="00D03BE5" w:rsidP="00194BC8">
            <w:pPr>
              <w:rPr>
                <w:sz w:val="24"/>
                <w:szCs w:val="24"/>
              </w:rPr>
            </w:pPr>
          </w:p>
          <w:p w14:paraId="11BA5B8F" w14:textId="77777777" w:rsidR="00D03BE5" w:rsidRPr="00F0456C" w:rsidRDefault="00D03BE5" w:rsidP="00194BC8">
            <w:pPr>
              <w:rPr>
                <w:sz w:val="24"/>
                <w:szCs w:val="24"/>
              </w:rPr>
            </w:pPr>
          </w:p>
          <w:p w14:paraId="4F67F54D" w14:textId="77777777" w:rsidR="00210B00" w:rsidRDefault="00F0456C" w:rsidP="00194BC8">
            <w:pPr>
              <w:rPr>
                <w:b/>
                <w:sz w:val="24"/>
                <w:szCs w:val="24"/>
              </w:rPr>
            </w:pPr>
            <w:r>
              <w:rPr>
                <w:b/>
                <w:sz w:val="24"/>
                <w:szCs w:val="24"/>
              </w:rPr>
              <w:t>Activity:</w:t>
            </w:r>
          </w:p>
          <w:p w14:paraId="35572DA7" w14:textId="77777777" w:rsidR="00F0456C" w:rsidRDefault="00F0456C" w:rsidP="00194BC8">
            <w:pPr>
              <w:rPr>
                <w:sz w:val="24"/>
                <w:szCs w:val="24"/>
              </w:rPr>
            </w:pPr>
            <w:r>
              <w:rPr>
                <w:sz w:val="24"/>
                <w:szCs w:val="24"/>
              </w:rPr>
              <w:t xml:space="preserve">When all the students are </w:t>
            </w:r>
            <w:r w:rsidR="00D03BE5">
              <w:rPr>
                <w:sz w:val="24"/>
                <w:szCs w:val="24"/>
              </w:rPr>
              <w:t xml:space="preserve">done with alphabet soup they will be given materials for each student to make their own recipe. When all the students are done with their recipe cards they will present them to the class, after they are all done the instructor will copy them and distribute all the students the class cookbook. </w:t>
            </w:r>
          </w:p>
          <w:p w14:paraId="6C7F3C0D" w14:textId="77777777" w:rsidR="00D03BE5" w:rsidRDefault="00D03BE5" w:rsidP="00194BC8">
            <w:pPr>
              <w:rPr>
                <w:sz w:val="24"/>
                <w:szCs w:val="24"/>
              </w:rPr>
            </w:pPr>
          </w:p>
          <w:p w14:paraId="682FBD80" w14:textId="77777777" w:rsidR="00D03BE5" w:rsidRDefault="00D03BE5" w:rsidP="00194BC8">
            <w:pPr>
              <w:rPr>
                <w:sz w:val="24"/>
                <w:szCs w:val="24"/>
              </w:rPr>
            </w:pPr>
          </w:p>
          <w:p w14:paraId="0A85BE3B" w14:textId="77777777" w:rsidR="00D03BE5" w:rsidRDefault="00D03BE5" w:rsidP="00194BC8">
            <w:pPr>
              <w:rPr>
                <w:sz w:val="24"/>
                <w:szCs w:val="24"/>
              </w:rPr>
            </w:pPr>
          </w:p>
          <w:p w14:paraId="47DF9208" w14:textId="77777777" w:rsidR="00D03BE5" w:rsidRDefault="00D03BE5" w:rsidP="00194BC8">
            <w:pPr>
              <w:rPr>
                <w:sz w:val="24"/>
                <w:szCs w:val="24"/>
              </w:rPr>
            </w:pPr>
          </w:p>
          <w:p w14:paraId="66F22A60" w14:textId="77777777" w:rsidR="00D03BE5" w:rsidRDefault="00D03BE5" w:rsidP="00194BC8">
            <w:pPr>
              <w:rPr>
                <w:sz w:val="24"/>
                <w:szCs w:val="24"/>
              </w:rPr>
            </w:pPr>
          </w:p>
          <w:p w14:paraId="73508D2C" w14:textId="77777777" w:rsidR="00D03BE5" w:rsidRDefault="00D03BE5" w:rsidP="00194BC8">
            <w:pPr>
              <w:rPr>
                <w:sz w:val="24"/>
                <w:szCs w:val="24"/>
              </w:rPr>
            </w:pPr>
          </w:p>
          <w:p w14:paraId="7444CB31" w14:textId="26C50E81" w:rsidR="00D03BE5" w:rsidRDefault="00D03BE5" w:rsidP="00194BC8">
            <w:pPr>
              <w:rPr>
                <w:sz w:val="24"/>
                <w:szCs w:val="24"/>
              </w:rPr>
            </w:pPr>
            <w:r>
              <w:rPr>
                <w:noProof/>
                <w:sz w:val="24"/>
                <w:szCs w:val="24"/>
              </w:rPr>
              <w:drawing>
                <wp:anchor distT="0" distB="0" distL="114300" distR="114300" simplePos="0" relativeHeight="251660288" behindDoc="0" locked="0" layoutInCell="1" allowOverlap="1" wp14:anchorId="05F9A002" wp14:editId="7386C820">
                  <wp:simplePos x="0" y="0"/>
                  <wp:positionH relativeFrom="margin">
                    <wp:align>left</wp:align>
                  </wp:positionH>
                  <wp:positionV relativeFrom="margin">
                    <wp:align>top</wp:align>
                  </wp:positionV>
                  <wp:extent cx="5080000" cy="5080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 Cards.jpg"/>
                          <pic:cNvPicPr/>
                        </pic:nvPicPr>
                        <pic:blipFill>
                          <a:blip r:embed="rId13">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anchor>
              </w:drawing>
            </w:r>
          </w:p>
          <w:p w14:paraId="0E33FA89" w14:textId="02B41901" w:rsidR="00D03BE5" w:rsidRDefault="00D03BE5" w:rsidP="00194BC8">
            <w:pPr>
              <w:rPr>
                <w:sz w:val="24"/>
                <w:szCs w:val="24"/>
              </w:rPr>
            </w:pPr>
          </w:p>
          <w:p w14:paraId="4B491628" w14:textId="3A17C12F" w:rsidR="00D03BE5" w:rsidRPr="00F0456C" w:rsidRDefault="00D03BE5" w:rsidP="00194BC8">
            <w:pPr>
              <w:rPr>
                <w:sz w:val="24"/>
                <w:szCs w:val="24"/>
              </w:rPr>
            </w:pPr>
          </w:p>
        </w:tc>
      </w:tr>
      <w:tr w:rsidR="00BD37BE" w14:paraId="764BF4D2" w14:textId="77777777" w:rsidTr="00B44502">
        <w:trPr>
          <w:trHeight w:val="740"/>
        </w:trPr>
        <w:tc>
          <w:tcPr>
            <w:tcW w:w="10985" w:type="dxa"/>
            <w:gridSpan w:val="3"/>
          </w:tcPr>
          <w:p w14:paraId="386A4EC5" w14:textId="77777777" w:rsidR="00BD37BE" w:rsidRDefault="00210B00" w:rsidP="00194BC8">
            <w:pPr>
              <w:rPr>
                <w:b/>
                <w:sz w:val="24"/>
                <w:szCs w:val="24"/>
              </w:rPr>
            </w:pPr>
            <w:r>
              <w:rPr>
                <w:b/>
                <w:sz w:val="24"/>
                <w:szCs w:val="24"/>
              </w:rPr>
              <w:lastRenderedPageBreak/>
              <w:t>Reflections and Documentation/Evidence of Lesson Effectiveness</w:t>
            </w:r>
          </w:p>
          <w:p w14:paraId="615CBAA6" w14:textId="36210E12" w:rsidR="007451E5" w:rsidRDefault="00333B3A" w:rsidP="00194BC8">
            <w:pPr>
              <w:rPr>
                <w:b/>
                <w:sz w:val="24"/>
                <w:szCs w:val="24"/>
              </w:rPr>
            </w:pPr>
            <w:r>
              <w:rPr>
                <w:b/>
                <w:sz w:val="24"/>
                <w:szCs w:val="24"/>
              </w:rPr>
              <w:t xml:space="preserve">I would want to be more knowledgeable about the ELPS and CCRS so that I can incorporate them better into lesson plan. I also would want to find better ways to incorporate technology in my lesson plan. </w:t>
            </w:r>
          </w:p>
          <w:p w14:paraId="3D715F67" w14:textId="77777777" w:rsidR="00BD37BE" w:rsidRDefault="00BD37BE" w:rsidP="00B44502">
            <w:pPr>
              <w:jc w:val="center"/>
              <w:rPr>
                <w:b/>
                <w:sz w:val="24"/>
                <w:szCs w:val="24"/>
              </w:rPr>
            </w:pPr>
          </w:p>
          <w:p w14:paraId="4165B7E0" w14:textId="77777777" w:rsidR="00BD37BE" w:rsidRDefault="00BD37BE" w:rsidP="00B44502">
            <w:pPr>
              <w:jc w:val="center"/>
              <w:rPr>
                <w:b/>
                <w:sz w:val="24"/>
                <w:szCs w:val="24"/>
              </w:rPr>
            </w:pPr>
          </w:p>
        </w:tc>
      </w:tr>
    </w:tbl>
    <w:p w14:paraId="5AFC246F" w14:textId="626B6E76" w:rsidR="00BD37BE" w:rsidRPr="0084017A" w:rsidRDefault="00BD37BE" w:rsidP="00BD37BE">
      <w:pPr>
        <w:jc w:val="center"/>
        <w:rPr>
          <w:b/>
          <w:sz w:val="24"/>
          <w:szCs w:val="24"/>
        </w:rPr>
      </w:pPr>
    </w:p>
    <w:sectPr w:rsidR="00BD37BE" w:rsidRPr="0084017A" w:rsidSect="00BD37B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7D45" w14:textId="77777777" w:rsidR="00D03BE5" w:rsidRDefault="00D03BE5" w:rsidP="00BD37BE">
      <w:r>
        <w:separator/>
      </w:r>
    </w:p>
  </w:endnote>
  <w:endnote w:type="continuationSeparator" w:id="0">
    <w:p w14:paraId="1A12A21B" w14:textId="77777777" w:rsidR="00D03BE5" w:rsidRDefault="00D03BE5"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CF06" w14:textId="77777777" w:rsidR="00D03BE5" w:rsidRDefault="00D03BE5">
    <w:pPr>
      <w:pStyle w:val="Footer"/>
    </w:pPr>
    <w:r>
      <w:t>Revised: 9/23/2016</w:t>
    </w:r>
  </w:p>
  <w:p w14:paraId="5D49D738" w14:textId="77777777" w:rsidR="00D03BE5" w:rsidRDefault="00D0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E34F6" w14:textId="77777777" w:rsidR="00D03BE5" w:rsidRDefault="00D03BE5" w:rsidP="00BD37BE">
      <w:r>
        <w:separator/>
      </w:r>
    </w:p>
  </w:footnote>
  <w:footnote w:type="continuationSeparator" w:id="0">
    <w:p w14:paraId="5B9C78A7" w14:textId="77777777" w:rsidR="00D03BE5" w:rsidRDefault="00D03BE5" w:rsidP="00BD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648B3"/>
    <w:rsid w:val="0006661C"/>
    <w:rsid w:val="00095525"/>
    <w:rsid w:val="00096FA5"/>
    <w:rsid w:val="000A2D94"/>
    <w:rsid w:val="000A3280"/>
    <w:rsid w:val="000C4CE6"/>
    <w:rsid w:val="000F2241"/>
    <w:rsid w:val="001077EA"/>
    <w:rsid w:val="0013043C"/>
    <w:rsid w:val="00143BF9"/>
    <w:rsid w:val="00146CEC"/>
    <w:rsid w:val="001622DB"/>
    <w:rsid w:val="00163370"/>
    <w:rsid w:val="001737EE"/>
    <w:rsid w:val="001748B8"/>
    <w:rsid w:val="00194BC8"/>
    <w:rsid w:val="00197274"/>
    <w:rsid w:val="001A368C"/>
    <w:rsid w:val="001B39AA"/>
    <w:rsid w:val="001B7652"/>
    <w:rsid w:val="001C04C1"/>
    <w:rsid w:val="001D1B00"/>
    <w:rsid w:val="00200C39"/>
    <w:rsid w:val="00210B00"/>
    <w:rsid w:val="00234899"/>
    <w:rsid w:val="00257ABD"/>
    <w:rsid w:val="00262BB0"/>
    <w:rsid w:val="0026368C"/>
    <w:rsid w:val="0027541C"/>
    <w:rsid w:val="002757B7"/>
    <w:rsid w:val="00287F27"/>
    <w:rsid w:val="002A48A2"/>
    <w:rsid w:val="002A7D3C"/>
    <w:rsid w:val="002B0C4E"/>
    <w:rsid w:val="002F34B5"/>
    <w:rsid w:val="00306241"/>
    <w:rsid w:val="00333B3A"/>
    <w:rsid w:val="00335A04"/>
    <w:rsid w:val="00350E5D"/>
    <w:rsid w:val="00362BD8"/>
    <w:rsid w:val="00380104"/>
    <w:rsid w:val="00383F4C"/>
    <w:rsid w:val="00387BAF"/>
    <w:rsid w:val="003D021F"/>
    <w:rsid w:val="003D2744"/>
    <w:rsid w:val="003F04DE"/>
    <w:rsid w:val="003F6C52"/>
    <w:rsid w:val="00404640"/>
    <w:rsid w:val="00410054"/>
    <w:rsid w:val="00411053"/>
    <w:rsid w:val="0042067C"/>
    <w:rsid w:val="004277F4"/>
    <w:rsid w:val="00436060"/>
    <w:rsid w:val="00462ADF"/>
    <w:rsid w:val="00471DD3"/>
    <w:rsid w:val="00485E49"/>
    <w:rsid w:val="004930A6"/>
    <w:rsid w:val="00494AF9"/>
    <w:rsid w:val="004B61CA"/>
    <w:rsid w:val="004C5BB7"/>
    <w:rsid w:val="004D4D91"/>
    <w:rsid w:val="004F03BE"/>
    <w:rsid w:val="005063C9"/>
    <w:rsid w:val="0051387F"/>
    <w:rsid w:val="0052518E"/>
    <w:rsid w:val="00542B5E"/>
    <w:rsid w:val="005564C9"/>
    <w:rsid w:val="005564D6"/>
    <w:rsid w:val="00572E5F"/>
    <w:rsid w:val="005A6255"/>
    <w:rsid w:val="005C245B"/>
    <w:rsid w:val="005C360E"/>
    <w:rsid w:val="005C4154"/>
    <w:rsid w:val="005C6A91"/>
    <w:rsid w:val="005E1D98"/>
    <w:rsid w:val="005F42C2"/>
    <w:rsid w:val="005F64D8"/>
    <w:rsid w:val="00632C17"/>
    <w:rsid w:val="006557DF"/>
    <w:rsid w:val="0066591C"/>
    <w:rsid w:val="0067702C"/>
    <w:rsid w:val="006871F8"/>
    <w:rsid w:val="00693B21"/>
    <w:rsid w:val="006B0363"/>
    <w:rsid w:val="006C2165"/>
    <w:rsid w:val="006D1197"/>
    <w:rsid w:val="006E74A5"/>
    <w:rsid w:val="007060ED"/>
    <w:rsid w:val="007265FB"/>
    <w:rsid w:val="00740C2B"/>
    <w:rsid w:val="007451E5"/>
    <w:rsid w:val="007634CB"/>
    <w:rsid w:val="00765892"/>
    <w:rsid w:val="00771457"/>
    <w:rsid w:val="007808ED"/>
    <w:rsid w:val="00781E2A"/>
    <w:rsid w:val="007839BA"/>
    <w:rsid w:val="0078797C"/>
    <w:rsid w:val="00794B51"/>
    <w:rsid w:val="007C68B8"/>
    <w:rsid w:val="007C748B"/>
    <w:rsid w:val="007D3BF7"/>
    <w:rsid w:val="007E5FD4"/>
    <w:rsid w:val="007E6B5A"/>
    <w:rsid w:val="00804F55"/>
    <w:rsid w:val="008177E3"/>
    <w:rsid w:val="008363A8"/>
    <w:rsid w:val="0084017A"/>
    <w:rsid w:val="00843E7B"/>
    <w:rsid w:val="00856D27"/>
    <w:rsid w:val="0085770D"/>
    <w:rsid w:val="008807EF"/>
    <w:rsid w:val="008A450B"/>
    <w:rsid w:val="008A5031"/>
    <w:rsid w:val="008A60C0"/>
    <w:rsid w:val="008E7650"/>
    <w:rsid w:val="00903847"/>
    <w:rsid w:val="00903CC5"/>
    <w:rsid w:val="00914679"/>
    <w:rsid w:val="00915FFA"/>
    <w:rsid w:val="009161A4"/>
    <w:rsid w:val="00924B09"/>
    <w:rsid w:val="00931859"/>
    <w:rsid w:val="00931872"/>
    <w:rsid w:val="009318C9"/>
    <w:rsid w:val="00973ADF"/>
    <w:rsid w:val="009B7B85"/>
    <w:rsid w:val="009C2EC6"/>
    <w:rsid w:val="009C6DFE"/>
    <w:rsid w:val="009F33F8"/>
    <w:rsid w:val="00A00325"/>
    <w:rsid w:val="00A11102"/>
    <w:rsid w:val="00A11A30"/>
    <w:rsid w:val="00A11AE2"/>
    <w:rsid w:val="00A14570"/>
    <w:rsid w:val="00A47C4A"/>
    <w:rsid w:val="00A83AFE"/>
    <w:rsid w:val="00A9290E"/>
    <w:rsid w:val="00A94356"/>
    <w:rsid w:val="00AC26F5"/>
    <w:rsid w:val="00AC2F34"/>
    <w:rsid w:val="00AC33F7"/>
    <w:rsid w:val="00AC7C2E"/>
    <w:rsid w:val="00AD2BB2"/>
    <w:rsid w:val="00AD31DE"/>
    <w:rsid w:val="00AF3A8A"/>
    <w:rsid w:val="00B141E6"/>
    <w:rsid w:val="00B3231B"/>
    <w:rsid w:val="00B362B0"/>
    <w:rsid w:val="00B42A21"/>
    <w:rsid w:val="00B44502"/>
    <w:rsid w:val="00B636D4"/>
    <w:rsid w:val="00B87AC5"/>
    <w:rsid w:val="00BB56B2"/>
    <w:rsid w:val="00BC4250"/>
    <w:rsid w:val="00BD08B4"/>
    <w:rsid w:val="00BD37BE"/>
    <w:rsid w:val="00BE3642"/>
    <w:rsid w:val="00BF2A5C"/>
    <w:rsid w:val="00BF44A6"/>
    <w:rsid w:val="00C02BEE"/>
    <w:rsid w:val="00C36743"/>
    <w:rsid w:val="00CB15DF"/>
    <w:rsid w:val="00CB2E91"/>
    <w:rsid w:val="00CB66C7"/>
    <w:rsid w:val="00CC1926"/>
    <w:rsid w:val="00CF6585"/>
    <w:rsid w:val="00CF6FCD"/>
    <w:rsid w:val="00D03BE5"/>
    <w:rsid w:val="00D14B3A"/>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43580"/>
    <w:rsid w:val="00E43DD4"/>
    <w:rsid w:val="00E47B72"/>
    <w:rsid w:val="00E54CD0"/>
    <w:rsid w:val="00E72E0B"/>
    <w:rsid w:val="00E96FEA"/>
    <w:rsid w:val="00EA1202"/>
    <w:rsid w:val="00EB5A28"/>
    <w:rsid w:val="00EE7FFD"/>
    <w:rsid w:val="00F01AC2"/>
    <w:rsid w:val="00F0456C"/>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85AA0"/>
  <w15:docId w15:val="{24276C97-2151-4EA4-8463-88F945A1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paragraph" w:styleId="NormalWeb">
    <w:name w:val="Normal (Web)"/>
    <w:basedOn w:val="Normal"/>
    <w:uiPriority w:val="99"/>
    <w:semiHidden/>
    <w:unhideWhenUsed/>
    <w:rsid w:val="003F04DE"/>
    <w:pPr>
      <w:spacing w:before="100" w:beforeAutospacing="1" w:after="100" w:afterAutospacing="1"/>
    </w:pPr>
    <w:rPr>
      <w:rFonts w:ascii="Times" w:hAnsi="Times"/>
      <w:sz w:val="20"/>
      <w:szCs w:val="20"/>
    </w:rPr>
  </w:style>
  <w:style w:type="paragraph" w:styleId="Revision">
    <w:name w:val="Revision"/>
    <w:hidden/>
    <w:uiPriority w:val="99"/>
    <w:semiHidden/>
    <w:rsid w:val="0077145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0479">
      <w:bodyDiv w:val="1"/>
      <w:marLeft w:val="0"/>
      <w:marRight w:val="0"/>
      <w:marTop w:val="0"/>
      <w:marBottom w:val="0"/>
      <w:divBdr>
        <w:top w:val="none" w:sz="0" w:space="0" w:color="auto"/>
        <w:left w:val="none" w:sz="0" w:space="0" w:color="auto"/>
        <w:bottom w:val="none" w:sz="0" w:space="0" w:color="auto"/>
        <w:right w:val="none" w:sz="0" w:space="0" w:color="auto"/>
      </w:divBdr>
    </w:div>
    <w:div w:id="377903123">
      <w:bodyDiv w:val="1"/>
      <w:marLeft w:val="0"/>
      <w:marRight w:val="0"/>
      <w:marTop w:val="0"/>
      <w:marBottom w:val="0"/>
      <w:divBdr>
        <w:top w:val="none" w:sz="0" w:space="0" w:color="auto"/>
        <w:left w:val="none" w:sz="0" w:space="0" w:color="auto"/>
        <w:bottom w:val="none" w:sz="0" w:space="0" w:color="auto"/>
        <w:right w:val="none" w:sz="0" w:space="0" w:color="auto"/>
      </w:divBdr>
      <w:divsChild>
        <w:div w:id="1026053377">
          <w:marLeft w:val="0"/>
          <w:marRight w:val="0"/>
          <w:marTop w:val="0"/>
          <w:marBottom w:val="0"/>
          <w:divBdr>
            <w:top w:val="none" w:sz="0" w:space="0" w:color="auto"/>
            <w:left w:val="none" w:sz="0" w:space="0" w:color="auto"/>
            <w:bottom w:val="none" w:sz="0" w:space="0" w:color="auto"/>
            <w:right w:val="none" w:sz="0" w:space="0" w:color="auto"/>
          </w:divBdr>
          <w:divsChild>
            <w:div w:id="916131159">
              <w:marLeft w:val="0"/>
              <w:marRight w:val="0"/>
              <w:marTop w:val="0"/>
              <w:marBottom w:val="0"/>
              <w:divBdr>
                <w:top w:val="none" w:sz="0" w:space="0" w:color="auto"/>
                <w:left w:val="none" w:sz="0" w:space="0" w:color="auto"/>
                <w:bottom w:val="none" w:sz="0" w:space="0" w:color="auto"/>
                <w:right w:val="none" w:sz="0" w:space="0" w:color="auto"/>
              </w:divBdr>
              <w:divsChild>
                <w:div w:id="19256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7313">
      <w:bodyDiv w:val="1"/>
      <w:marLeft w:val="0"/>
      <w:marRight w:val="0"/>
      <w:marTop w:val="0"/>
      <w:marBottom w:val="0"/>
      <w:divBdr>
        <w:top w:val="none" w:sz="0" w:space="0" w:color="auto"/>
        <w:left w:val="none" w:sz="0" w:space="0" w:color="auto"/>
        <w:bottom w:val="none" w:sz="0" w:space="0" w:color="auto"/>
        <w:right w:val="none" w:sz="0" w:space="0" w:color="auto"/>
      </w:divBdr>
      <w:divsChild>
        <w:div w:id="2119639203">
          <w:marLeft w:val="0"/>
          <w:marRight w:val="0"/>
          <w:marTop w:val="0"/>
          <w:marBottom w:val="0"/>
          <w:divBdr>
            <w:top w:val="none" w:sz="0" w:space="0" w:color="auto"/>
            <w:left w:val="none" w:sz="0" w:space="0" w:color="auto"/>
            <w:bottom w:val="none" w:sz="0" w:space="0" w:color="auto"/>
            <w:right w:val="none" w:sz="0" w:space="0" w:color="auto"/>
          </w:divBdr>
          <w:divsChild>
            <w:div w:id="1377243087">
              <w:marLeft w:val="0"/>
              <w:marRight w:val="0"/>
              <w:marTop w:val="0"/>
              <w:marBottom w:val="0"/>
              <w:divBdr>
                <w:top w:val="none" w:sz="0" w:space="0" w:color="auto"/>
                <w:left w:val="none" w:sz="0" w:space="0" w:color="auto"/>
                <w:bottom w:val="none" w:sz="0" w:space="0" w:color="auto"/>
                <w:right w:val="none" w:sz="0" w:space="0" w:color="auto"/>
              </w:divBdr>
              <w:divsChild>
                <w:div w:id="20401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3143">
      <w:bodyDiv w:val="1"/>
      <w:marLeft w:val="0"/>
      <w:marRight w:val="0"/>
      <w:marTop w:val="0"/>
      <w:marBottom w:val="0"/>
      <w:divBdr>
        <w:top w:val="none" w:sz="0" w:space="0" w:color="auto"/>
        <w:left w:val="none" w:sz="0" w:space="0" w:color="auto"/>
        <w:bottom w:val="none" w:sz="0" w:space="0" w:color="auto"/>
        <w:right w:val="none" w:sz="0" w:space="0" w:color="auto"/>
      </w:divBdr>
    </w:div>
    <w:div w:id="821508954">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908147628">
      <w:bodyDiv w:val="1"/>
      <w:marLeft w:val="0"/>
      <w:marRight w:val="0"/>
      <w:marTop w:val="0"/>
      <w:marBottom w:val="0"/>
      <w:divBdr>
        <w:top w:val="none" w:sz="0" w:space="0" w:color="auto"/>
        <w:left w:val="none" w:sz="0" w:space="0" w:color="auto"/>
        <w:bottom w:val="none" w:sz="0" w:space="0" w:color="auto"/>
        <w:right w:val="none" w:sz="0" w:space="0" w:color="auto"/>
      </w:divBdr>
    </w:div>
    <w:div w:id="937061777">
      <w:bodyDiv w:val="1"/>
      <w:marLeft w:val="0"/>
      <w:marRight w:val="0"/>
      <w:marTop w:val="0"/>
      <w:marBottom w:val="0"/>
      <w:divBdr>
        <w:top w:val="none" w:sz="0" w:space="0" w:color="auto"/>
        <w:left w:val="none" w:sz="0" w:space="0" w:color="auto"/>
        <w:bottom w:val="none" w:sz="0" w:space="0" w:color="auto"/>
        <w:right w:val="none" w:sz="0" w:space="0" w:color="auto"/>
      </w:divBdr>
    </w:div>
    <w:div w:id="1106464448">
      <w:bodyDiv w:val="1"/>
      <w:marLeft w:val="0"/>
      <w:marRight w:val="0"/>
      <w:marTop w:val="0"/>
      <w:marBottom w:val="0"/>
      <w:divBdr>
        <w:top w:val="none" w:sz="0" w:space="0" w:color="auto"/>
        <w:left w:val="none" w:sz="0" w:space="0" w:color="auto"/>
        <w:bottom w:val="none" w:sz="0" w:space="0" w:color="auto"/>
        <w:right w:val="none" w:sz="0" w:space="0" w:color="auto"/>
      </w:divBdr>
      <w:divsChild>
        <w:div w:id="354430424">
          <w:marLeft w:val="0"/>
          <w:marRight w:val="0"/>
          <w:marTop w:val="0"/>
          <w:marBottom w:val="0"/>
          <w:divBdr>
            <w:top w:val="none" w:sz="0" w:space="0" w:color="auto"/>
            <w:left w:val="none" w:sz="0" w:space="0" w:color="auto"/>
            <w:bottom w:val="none" w:sz="0" w:space="0" w:color="auto"/>
            <w:right w:val="none" w:sz="0" w:space="0" w:color="auto"/>
          </w:divBdr>
          <w:divsChild>
            <w:div w:id="1664703061">
              <w:marLeft w:val="0"/>
              <w:marRight w:val="0"/>
              <w:marTop w:val="0"/>
              <w:marBottom w:val="0"/>
              <w:divBdr>
                <w:top w:val="none" w:sz="0" w:space="0" w:color="auto"/>
                <w:left w:val="none" w:sz="0" w:space="0" w:color="auto"/>
                <w:bottom w:val="none" w:sz="0" w:space="0" w:color="auto"/>
                <w:right w:val="none" w:sz="0" w:space="0" w:color="auto"/>
              </w:divBdr>
              <w:divsChild>
                <w:div w:id="4556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8922">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277718019">
      <w:bodyDiv w:val="1"/>
      <w:marLeft w:val="0"/>
      <w:marRight w:val="0"/>
      <w:marTop w:val="0"/>
      <w:marBottom w:val="0"/>
      <w:divBdr>
        <w:top w:val="none" w:sz="0" w:space="0" w:color="auto"/>
        <w:left w:val="none" w:sz="0" w:space="0" w:color="auto"/>
        <w:bottom w:val="none" w:sz="0" w:space="0" w:color="auto"/>
        <w:right w:val="none" w:sz="0" w:space="0" w:color="auto"/>
      </w:divBdr>
    </w:div>
    <w:div w:id="1355114517">
      <w:bodyDiv w:val="1"/>
      <w:marLeft w:val="0"/>
      <w:marRight w:val="0"/>
      <w:marTop w:val="0"/>
      <w:marBottom w:val="0"/>
      <w:divBdr>
        <w:top w:val="none" w:sz="0" w:space="0" w:color="auto"/>
        <w:left w:val="none" w:sz="0" w:space="0" w:color="auto"/>
        <w:bottom w:val="none" w:sz="0" w:space="0" w:color="auto"/>
        <w:right w:val="none" w:sz="0" w:space="0" w:color="auto"/>
      </w:divBdr>
    </w:div>
    <w:div w:id="1383748790">
      <w:bodyDiv w:val="1"/>
      <w:marLeft w:val="0"/>
      <w:marRight w:val="0"/>
      <w:marTop w:val="0"/>
      <w:marBottom w:val="0"/>
      <w:divBdr>
        <w:top w:val="none" w:sz="0" w:space="0" w:color="auto"/>
        <w:left w:val="none" w:sz="0" w:space="0" w:color="auto"/>
        <w:bottom w:val="none" w:sz="0" w:space="0" w:color="auto"/>
        <w:right w:val="none" w:sz="0" w:space="0" w:color="auto"/>
      </w:divBdr>
    </w:div>
    <w:div w:id="1390805235">
      <w:bodyDiv w:val="1"/>
      <w:marLeft w:val="0"/>
      <w:marRight w:val="0"/>
      <w:marTop w:val="0"/>
      <w:marBottom w:val="0"/>
      <w:divBdr>
        <w:top w:val="none" w:sz="0" w:space="0" w:color="auto"/>
        <w:left w:val="none" w:sz="0" w:space="0" w:color="auto"/>
        <w:bottom w:val="none" w:sz="0" w:space="0" w:color="auto"/>
        <w:right w:val="none" w:sz="0" w:space="0" w:color="auto"/>
      </w:divBdr>
    </w:div>
    <w:div w:id="1544095727">
      <w:bodyDiv w:val="1"/>
      <w:marLeft w:val="0"/>
      <w:marRight w:val="0"/>
      <w:marTop w:val="0"/>
      <w:marBottom w:val="0"/>
      <w:divBdr>
        <w:top w:val="none" w:sz="0" w:space="0" w:color="auto"/>
        <w:left w:val="none" w:sz="0" w:space="0" w:color="auto"/>
        <w:bottom w:val="none" w:sz="0" w:space="0" w:color="auto"/>
        <w:right w:val="none" w:sz="0" w:space="0" w:color="auto"/>
      </w:divBdr>
    </w:div>
    <w:div w:id="1819371490">
      <w:bodyDiv w:val="1"/>
      <w:marLeft w:val="0"/>
      <w:marRight w:val="0"/>
      <w:marTop w:val="0"/>
      <w:marBottom w:val="0"/>
      <w:divBdr>
        <w:top w:val="none" w:sz="0" w:space="0" w:color="auto"/>
        <w:left w:val="none" w:sz="0" w:space="0" w:color="auto"/>
        <w:bottom w:val="none" w:sz="0" w:space="0" w:color="auto"/>
        <w:right w:val="none" w:sz="0" w:space="0" w:color="auto"/>
      </w:divBdr>
    </w:div>
    <w:div w:id="1873031162">
      <w:bodyDiv w:val="1"/>
      <w:marLeft w:val="0"/>
      <w:marRight w:val="0"/>
      <w:marTop w:val="0"/>
      <w:marBottom w:val="0"/>
      <w:divBdr>
        <w:top w:val="none" w:sz="0" w:space="0" w:color="auto"/>
        <w:left w:val="none" w:sz="0" w:space="0" w:color="auto"/>
        <w:bottom w:val="none" w:sz="0" w:space="0" w:color="auto"/>
        <w:right w:val="none" w:sz="0" w:space="0" w:color="auto"/>
      </w:divBdr>
      <w:divsChild>
        <w:div w:id="90469711">
          <w:marLeft w:val="0"/>
          <w:marRight w:val="0"/>
          <w:marTop w:val="0"/>
          <w:marBottom w:val="0"/>
          <w:divBdr>
            <w:top w:val="none" w:sz="0" w:space="0" w:color="auto"/>
            <w:left w:val="none" w:sz="0" w:space="0" w:color="auto"/>
            <w:bottom w:val="none" w:sz="0" w:space="0" w:color="auto"/>
            <w:right w:val="none" w:sz="0" w:space="0" w:color="auto"/>
          </w:divBdr>
          <w:divsChild>
            <w:div w:id="1773162405">
              <w:marLeft w:val="0"/>
              <w:marRight w:val="0"/>
              <w:marTop w:val="0"/>
              <w:marBottom w:val="0"/>
              <w:divBdr>
                <w:top w:val="none" w:sz="0" w:space="0" w:color="auto"/>
                <w:left w:val="none" w:sz="0" w:space="0" w:color="auto"/>
                <w:bottom w:val="none" w:sz="0" w:space="0" w:color="auto"/>
                <w:right w:val="none" w:sz="0" w:space="0" w:color="auto"/>
              </w:divBdr>
              <w:divsChild>
                <w:div w:id="223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module/standards/Tools/Search"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kinders.com/pretend-play-writing/" TargetMode="External"/><Relationship Id="rId4" Type="http://schemas.openxmlformats.org/officeDocument/2006/relationships/settings" Target="settings.xml"/><Relationship Id="rId9" Type="http://schemas.openxmlformats.org/officeDocument/2006/relationships/hyperlink" Target="http://www.survivingateacherssalary.com/free-beginning-sounds-letter-workshee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E77C-994A-42C2-929E-1453D4B0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Eutsler, Lauren</cp:lastModifiedBy>
  <cp:revision>2</cp:revision>
  <cp:lastPrinted>2016-02-04T23:08:00Z</cp:lastPrinted>
  <dcterms:created xsi:type="dcterms:W3CDTF">2017-10-17T18:49:00Z</dcterms:created>
  <dcterms:modified xsi:type="dcterms:W3CDTF">2017-10-17T18:49:00Z</dcterms:modified>
</cp:coreProperties>
</file>