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D7F0" w14:textId="77777777" w:rsidR="002525A9" w:rsidRPr="002525A9" w:rsidRDefault="002525A9" w:rsidP="002525A9">
      <w:pPr>
        <w:jc w:val="center"/>
        <w:rPr>
          <w:b/>
          <w:sz w:val="28"/>
          <w:szCs w:val="28"/>
        </w:rPr>
      </w:pPr>
      <w:r w:rsidRPr="00194BC8">
        <w:rPr>
          <w:b/>
          <w:sz w:val="28"/>
          <w:szCs w:val="28"/>
        </w:rPr>
        <w:t>UNT Lesson Plan 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5068"/>
        <w:gridCol w:w="2710"/>
      </w:tblGrid>
      <w:tr w:rsidR="002525A9" w14:paraId="3859D06D" w14:textId="77777777" w:rsidTr="005B4010">
        <w:trPr>
          <w:trHeight w:val="499"/>
        </w:trPr>
        <w:tc>
          <w:tcPr>
            <w:tcW w:w="3207" w:type="dxa"/>
          </w:tcPr>
          <w:p w14:paraId="60A2D925" w14:textId="77777777" w:rsidR="002525A9" w:rsidRPr="00430421" w:rsidRDefault="002525A9" w:rsidP="00A517C1">
            <w:pPr>
              <w:rPr>
                <w:bCs/>
                <w:sz w:val="24"/>
                <w:szCs w:val="24"/>
              </w:rPr>
            </w:pPr>
            <w:r>
              <w:rPr>
                <w:b/>
                <w:sz w:val="24"/>
                <w:szCs w:val="24"/>
              </w:rPr>
              <w:t xml:space="preserve">Pre-service Teacher: </w:t>
            </w:r>
            <w:r w:rsidR="00430421">
              <w:rPr>
                <w:bCs/>
                <w:sz w:val="24"/>
                <w:szCs w:val="24"/>
              </w:rPr>
              <w:t>N/A</w:t>
            </w:r>
          </w:p>
          <w:p w14:paraId="62713ACE" w14:textId="77777777" w:rsidR="002525A9" w:rsidRDefault="002525A9" w:rsidP="00A517C1">
            <w:pPr>
              <w:jc w:val="center"/>
              <w:rPr>
                <w:b/>
                <w:sz w:val="24"/>
                <w:szCs w:val="24"/>
              </w:rPr>
            </w:pPr>
          </w:p>
        </w:tc>
        <w:tc>
          <w:tcPr>
            <w:tcW w:w="5068" w:type="dxa"/>
          </w:tcPr>
          <w:p w14:paraId="2CE9CCED" w14:textId="77777777" w:rsidR="002525A9" w:rsidRPr="003A3A86" w:rsidRDefault="002525A9" w:rsidP="00A517C1">
            <w:pPr>
              <w:rPr>
                <w:sz w:val="24"/>
                <w:szCs w:val="24"/>
              </w:rPr>
            </w:pPr>
            <w:r>
              <w:rPr>
                <w:b/>
                <w:sz w:val="24"/>
                <w:szCs w:val="24"/>
              </w:rPr>
              <w:t>Grade(s):</w:t>
            </w:r>
            <w:r w:rsidR="003A3A86">
              <w:rPr>
                <w:b/>
                <w:sz w:val="24"/>
                <w:szCs w:val="24"/>
              </w:rPr>
              <w:t xml:space="preserve"> </w:t>
            </w:r>
            <w:r w:rsidR="003A3A86">
              <w:rPr>
                <w:sz w:val="24"/>
                <w:szCs w:val="24"/>
              </w:rPr>
              <w:t>Kindergarten</w:t>
            </w:r>
          </w:p>
        </w:tc>
        <w:tc>
          <w:tcPr>
            <w:tcW w:w="2710" w:type="dxa"/>
          </w:tcPr>
          <w:p w14:paraId="20675CA4" w14:textId="77777777" w:rsidR="002525A9" w:rsidRPr="00430421" w:rsidRDefault="002525A9" w:rsidP="00A517C1">
            <w:pPr>
              <w:rPr>
                <w:bCs/>
                <w:sz w:val="24"/>
                <w:szCs w:val="24"/>
              </w:rPr>
            </w:pPr>
            <w:r>
              <w:rPr>
                <w:b/>
                <w:sz w:val="24"/>
                <w:szCs w:val="24"/>
              </w:rPr>
              <w:t>School/Mentor Teacher (if applicable):</w:t>
            </w:r>
            <w:r w:rsidR="00430421">
              <w:rPr>
                <w:b/>
                <w:sz w:val="24"/>
                <w:szCs w:val="24"/>
              </w:rPr>
              <w:t xml:space="preserve"> </w:t>
            </w:r>
            <w:r w:rsidR="00430421">
              <w:rPr>
                <w:bCs/>
                <w:sz w:val="24"/>
                <w:szCs w:val="24"/>
              </w:rPr>
              <w:t>N/a</w:t>
            </w:r>
          </w:p>
        </w:tc>
      </w:tr>
      <w:tr w:rsidR="002525A9" w14:paraId="17A3E7C7" w14:textId="77777777" w:rsidTr="005B4010">
        <w:trPr>
          <w:trHeight w:val="203"/>
        </w:trPr>
        <w:tc>
          <w:tcPr>
            <w:tcW w:w="3207" w:type="dxa"/>
            <w:shd w:val="clear" w:color="auto" w:fill="E7E6E6" w:themeFill="background2"/>
          </w:tcPr>
          <w:p w14:paraId="689DBF0F" w14:textId="77777777" w:rsidR="002525A9" w:rsidRPr="00194BC8" w:rsidRDefault="002525A9" w:rsidP="00A517C1">
            <w:pPr>
              <w:rPr>
                <w:b/>
                <w:sz w:val="20"/>
                <w:szCs w:val="20"/>
              </w:rPr>
            </w:pPr>
          </w:p>
        </w:tc>
        <w:tc>
          <w:tcPr>
            <w:tcW w:w="5068" w:type="dxa"/>
            <w:shd w:val="clear" w:color="auto" w:fill="E7E6E6" w:themeFill="background2"/>
          </w:tcPr>
          <w:p w14:paraId="06B79E03" w14:textId="77777777" w:rsidR="002525A9" w:rsidRDefault="002525A9" w:rsidP="00A517C1">
            <w:pPr>
              <w:rPr>
                <w:b/>
                <w:sz w:val="24"/>
                <w:szCs w:val="24"/>
              </w:rPr>
            </w:pPr>
          </w:p>
        </w:tc>
        <w:tc>
          <w:tcPr>
            <w:tcW w:w="2710" w:type="dxa"/>
            <w:shd w:val="clear" w:color="auto" w:fill="E7E6E6" w:themeFill="background2"/>
          </w:tcPr>
          <w:p w14:paraId="4D357A5C" w14:textId="77777777" w:rsidR="002525A9" w:rsidRDefault="002525A9" w:rsidP="00A517C1">
            <w:pPr>
              <w:rPr>
                <w:b/>
                <w:sz w:val="24"/>
                <w:szCs w:val="24"/>
              </w:rPr>
            </w:pPr>
          </w:p>
        </w:tc>
      </w:tr>
      <w:tr w:rsidR="002525A9" w14:paraId="788D62D1" w14:textId="77777777" w:rsidTr="005B4010">
        <w:trPr>
          <w:trHeight w:val="240"/>
        </w:trPr>
        <w:tc>
          <w:tcPr>
            <w:tcW w:w="3207" w:type="dxa"/>
          </w:tcPr>
          <w:p w14:paraId="05FF744B" w14:textId="77777777" w:rsidR="002525A9" w:rsidRDefault="002525A9" w:rsidP="00A517C1">
            <w:pPr>
              <w:rPr>
                <w:b/>
                <w:sz w:val="24"/>
                <w:szCs w:val="24"/>
              </w:rPr>
            </w:pPr>
            <w:r>
              <w:rPr>
                <w:b/>
                <w:sz w:val="24"/>
                <w:szCs w:val="24"/>
              </w:rPr>
              <w:t>Subject area(s):</w:t>
            </w:r>
          </w:p>
          <w:p w14:paraId="341D2129" w14:textId="77777777" w:rsidR="002525A9" w:rsidRPr="003A3A86" w:rsidRDefault="003A3A86" w:rsidP="00A517C1">
            <w:pPr>
              <w:rPr>
                <w:bCs/>
                <w:sz w:val="24"/>
                <w:szCs w:val="24"/>
              </w:rPr>
            </w:pPr>
            <w:r>
              <w:rPr>
                <w:bCs/>
                <w:sz w:val="24"/>
                <w:szCs w:val="24"/>
              </w:rPr>
              <w:t>Science</w:t>
            </w:r>
          </w:p>
        </w:tc>
        <w:tc>
          <w:tcPr>
            <w:tcW w:w="5068" w:type="dxa"/>
          </w:tcPr>
          <w:p w14:paraId="5C8DF969" w14:textId="77777777" w:rsidR="00430421" w:rsidRDefault="002525A9" w:rsidP="00A517C1">
            <w:pPr>
              <w:rPr>
                <w:bCs/>
                <w:sz w:val="24"/>
                <w:szCs w:val="24"/>
              </w:rPr>
            </w:pPr>
            <w:r>
              <w:rPr>
                <w:b/>
                <w:sz w:val="24"/>
                <w:szCs w:val="24"/>
              </w:rPr>
              <w:t>Unit Topic/Theme:</w:t>
            </w:r>
            <w:r w:rsidR="005B4010">
              <w:rPr>
                <w:b/>
                <w:sz w:val="24"/>
                <w:szCs w:val="24"/>
              </w:rPr>
              <w:t xml:space="preserve"> </w:t>
            </w:r>
          </w:p>
          <w:p w14:paraId="4DA610FA" w14:textId="77777777" w:rsidR="002525A9" w:rsidRDefault="00430421" w:rsidP="00A517C1">
            <w:pPr>
              <w:rPr>
                <w:b/>
                <w:sz w:val="24"/>
                <w:szCs w:val="24"/>
              </w:rPr>
            </w:pPr>
            <w:r>
              <w:rPr>
                <w:bCs/>
                <w:sz w:val="24"/>
                <w:szCs w:val="24"/>
              </w:rPr>
              <w:t xml:space="preserve">Germs &amp; Cleanliness </w:t>
            </w:r>
            <w:r w:rsidR="002525A9">
              <w:rPr>
                <w:b/>
                <w:sz w:val="24"/>
                <w:szCs w:val="24"/>
              </w:rPr>
              <w:t xml:space="preserve"> </w:t>
            </w:r>
          </w:p>
        </w:tc>
        <w:tc>
          <w:tcPr>
            <w:tcW w:w="2710" w:type="dxa"/>
          </w:tcPr>
          <w:p w14:paraId="76E62CDF" w14:textId="77777777" w:rsidR="00430421" w:rsidRDefault="002525A9" w:rsidP="00A517C1">
            <w:pPr>
              <w:rPr>
                <w:b/>
                <w:sz w:val="24"/>
                <w:szCs w:val="24"/>
              </w:rPr>
            </w:pPr>
            <w:r>
              <w:rPr>
                <w:b/>
                <w:sz w:val="24"/>
                <w:szCs w:val="24"/>
              </w:rPr>
              <w:t xml:space="preserve">Lesson Title: </w:t>
            </w:r>
          </w:p>
          <w:p w14:paraId="77544FFC" w14:textId="77777777" w:rsidR="002525A9" w:rsidRPr="003A3A86" w:rsidRDefault="00430421" w:rsidP="00A517C1">
            <w:pPr>
              <w:rPr>
                <w:bCs/>
                <w:sz w:val="24"/>
                <w:szCs w:val="24"/>
              </w:rPr>
            </w:pPr>
            <w:r>
              <w:rPr>
                <w:b/>
                <w:sz w:val="24"/>
                <w:szCs w:val="24"/>
              </w:rPr>
              <w:t>“</w:t>
            </w:r>
            <w:r>
              <w:rPr>
                <w:bCs/>
                <w:sz w:val="24"/>
                <w:szCs w:val="24"/>
              </w:rPr>
              <w:t>Sick Simon”</w:t>
            </w:r>
          </w:p>
        </w:tc>
      </w:tr>
      <w:tr w:rsidR="002525A9" w:rsidRPr="003A3A86" w14:paraId="233CE1C8" w14:textId="77777777" w:rsidTr="005B4010">
        <w:trPr>
          <w:trHeight w:val="240"/>
        </w:trPr>
        <w:tc>
          <w:tcPr>
            <w:tcW w:w="3207" w:type="dxa"/>
          </w:tcPr>
          <w:p w14:paraId="6314D7E5" w14:textId="77777777" w:rsidR="002525A9" w:rsidRDefault="002525A9" w:rsidP="00A517C1">
            <w:pPr>
              <w:rPr>
                <w:b/>
                <w:sz w:val="24"/>
                <w:szCs w:val="24"/>
              </w:rPr>
            </w:pPr>
            <w:r>
              <w:rPr>
                <w:b/>
                <w:sz w:val="24"/>
                <w:szCs w:val="24"/>
              </w:rPr>
              <w:t>Relevant TEKS:</w:t>
            </w:r>
          </w:p>
          <w:p w14:paraId="31AB62A7" w14:textId="77777777" w:rsidR="002525A9" w:rsidRDefault="005B4010" w:rsidP="00A517C1">
            <w:bookmarkStart w:id="0" w:name="112.11"/>
            <w:bookmarkEnd w:id="0"/>
            <w:r>
              <w:t>§112.11. Science, Kindergarten, Beginning with School Year 2010-2011.</w:t>
            </w:r>
          </w:p>
          <w:p w14:paraId="16F4812E" w14:textId="77777777" w:rsidR="005B4010" w:rsidRDefault="005B4010" w:rsidP="00A517C1">
            <w:r>
              <w:t>(b) Knowledge &amp; Skills</w:t>
            </w:r>
          </w:p>
          <w:p w14:paraId="3D0C7364" w14:textId="77777777" w:rsidR="005B4010" w:rsidRPr="00AB1C07" w:rsidRDefault="005B4010" w:rsidP="00A517C1">
            <w:pPr>
              <w:rPr>
                <w:sz w:val="24"/>
                <w:szCs w:val="24"/>
              </w:rPr>
            </w:pPr>
            <w:r>
              <w:t xml:space="preserve">(1)(B) </w:t>
            </w:r>
            <w:r w:rsidRPr="005B4010">
              <w:rPr>
                <w:i/>
                <w:iCs/>
              </w:rPr>
              <w:t>discuss the importance of safe practices to keep self and others safe and healthy; and</w:t>
            </w:r>
          </w:p>
        </w:tc>
        <w:tc>
          <w:tcPr>
            <w:tcW w:w="5068" w:type="dxa"/>
          </w:tcPr>
          <w:p w14:paraId="21B38737" w14:textId="77777777" w:rsidR="005B4010" w:rsidRDefault="002525A9" w:rsidP="005B4010">
            <w:pPr>
              <w:rPr>
                <w:b/>
                <w:sz w:val="24"/>
                <w:szCs w:val="24"/>
              </w:rPr>
            </w:pPr>
            <w:r>
              <w:rPr>
                <w:b/>
                <w:sz w:val="24"/>
                <w:szCs w:val="24"/>
              </w:rPr>
              <w:t>Relevant ELPS:</w:t>
            </w:r>
            <w:r w:rsidR="00831189">
              <w:rPr>
                <w:b/>
                <w:sz w:val="24"/>
                <w:szCs w:val="24"/>
              </w:rPr>
              <w:t xml:space="preserve"> </w:t>
            </w:r>
          </w:p>
          <w:p w14:paraId="7F57122F" w14:textId="77777777" w:rsidR="005B4010" w:rsidRPr="005B4010" w:rsidRDefault="005B4010" w:rsidP="005B4010">
            <w:pPr>
              <w:rPr>
                <w:bCs/>
                <w:sz w:val="24"/>
                <w:szCs w:val="24"/>
              </w:rPr>
            </w:pPr>
            <w:bookmarkStart w:id="1" w:name="74.4"/>
            <w:bookmarkEnd w:id="1"/>
            <w:r>
              <w:t>§74.4. English Language Proficiency Standards.</w:t>
            </w:r>
          </w:p>
          <w:p w14:paraId="4A6180AC" w14:textId="77777777" w:rsidR="002525A9" w:rsidRDefault="005B4010" w:rsidP="005B4010">
            <w:pPr>
              <w:rPr>
                <w:b/>
                <w:sz w:val="24"/>
                <w:szCs w:val="24"/>
              </w:rPr>
            </w:pPr>
            <w:r>
              <w:rPr>
                <w:bCs/>
                <w:sz w:val="24"/>
                <w:szCs w:val="24"/>
              </w:rPr>
              <w:t>(3)</w:t>
            </w:r>
            <w:r>
              <w:t>(B) </w:t>
            </w:r>
            <w:r w:rsidRPr="005B4010">
              <w:rPr>
                <w:i/>
                <w:iCs/>
              </w:rPr>
              <w:t>expand and internalize initial English vocabulary by learning and using high-frequency English words necessary for identifying and describing people, places, and objects, by retelling simple stories and basic information represented or supported by pictures, and by learning and using routine language needed for classroom communication;</w:t>
            </w:r>
          </w:p>
        </w:tc>
        <w:tc>
          <w:tcPr>
            <w:tcW w:w="2710" w:type="dxa"/>
          </w:tcPr>
          <w:p w14:paraId="19921A08" w14:textId="77777777" w:rsidR="002525A9" w:rsidRPr="005B4010" w:rsidRDefault="002525A9" w:rsidP="00A517C1">
            <w:pPr>
              <w:rPr>
                <w:b/>
                <w:sz w:val="24"/>
                <w:szCs w:val="24"/>
              </w:rPr>
            </w:pPr>
            <w:r w:rsidRPr="005B4010">
              <w:rPr>
                <w:b/>
                <w:sz w:val="24"/>
                <w:szCs w:val="24"/>
              </w:rPr>
              <w:t>Relevant TX CCRS:</w:t>
            </w:r>
          </w:p>
          <w:p w14:paraId="14FD6CB1" w14:textId="77777777" w:rsidR="00AB1C07" w:rsidRDefault="003A3A86" w:rsidP="003A3A86">
            <w:r>
              <w:t>Science Standards</w:t>
            </w:r>
          </w:p>
          <w:p w14:paraId="593F763A" w14:textId="77777777" w:rsidR="003A3A86" w:rsidRDefault="003A3A86" w:rsidP="003A3A86">
            <w:r>
              <w:t>VI. Biology</w:t>
            </w:r>
          </w:p>
          <w:p w14:paraId="72A76430" w14:textId="77777777" w:rsidR="003A3A86" w:rsidRPr="003A3A86" w:rsidRDefault="003A3A86" w:rsidP="003A3A86">
            <w:pPr>
              <w:rPr>
                <w:sz w:val="24"/>
                <w:szCs w:val="24"/>
              </w:rPr>
            </w:pPr>
            <w:r w:rsidRPr="003A3A86">
              <w:rPr>
                <w:sz w:val="24"/>
                <w:szCs w:val="24"/>
              </w:rPr>
              <w:t>A. Structure &amp; Function of Cells</w:t>
            </w:r>
          </w:p>
          <w:p w14:paraId="1ABB6C77" w14:textId="77777777" w:rsidR="003A3A86" w:rsidRPr="003A3A86" w:rsidRDefault="003A3A86" w:rsidP="003A3A86">
            <w:pPr>
              <w:rPr>
                <w:sz w:val="24"/>
                <w:szCs w:val="24"/>
              </w:rPr>
            </w:pPr>
            <w:r>
              <w:rPr>
                <w:sz w:val="24"/>
                <w:szCs w:val="24"/>
              </w:rPr>
              <w:t xml:space="preserve">1. </w:t>
            </w:r>
            <w:r w:rsidRPr="005B4010">
              <w:rPr>
                <w:i/>
                <w:iCs/>
                <w:sz w:val="24"/>
                <w:szCs w:val="24"/>
              </w:rPr>
              <w:t>Know that although all cells share basic features, cells differentiate to carry out specialized functions.</w:t>
            </w:r>
            <w:r>
              <w:rPr>
                <w:sz w:val="24"/>
                <w:szCs w:val="24"/>
              </w:rPr>
              <w:t xml:space="preserve"> </w:t>
            </w:r>
          </w:p>
        </w:tc>
      </w:tr>
      <w:tr w:rsidR="002525A9" w14:paraId="70E33551" w14:textId="77777777" w:rsidTr="00A517C1">
        <w:trPr>
          <w:trHeight w:val="240"/>
        </w:trPr>
        <w:tc>
          <w:tcPr>
            <w:tcW w:w="10985" w:type="dxa"/>
            <w:gridSpan w:val="3"/>
            <w:shd w:val="clear" w:color="auto" w:fill="FFFFFF" w:themeFill="background1"/>
          </w:tcPr>
          <w:p w14:paraId="71AE733F" w14:textId="77777777" w:rsidR="002525A9" w:rsidRDefault="002525A9" w:rsidP="00A517C1">
            <w:pPr>
              <w:rPr>
                <w:b/>
                <w:sz w:val="24"/>
                <w:szCs w:val="24"/>
              </w:rPr>
            </w:pPr>
            <w:r w:rsidRPr="00D007F5">
              <w:rPr>
                <w:b/>
                <w:sz w:val="24"/>
                <w:szCs w:val="24"/>
              </w:rPr>
              <w:t>Lesson Objective(s)/Performance Outcomes</w:t>
            </w:r>
          </w:p>
          <w:p w14:paraId="4C881D90" w14:textId="77777777" w:rsidR="00470EEF" w:rsidRPr="000C7CB1" w:rsidRDefault="00AB1C07" w:rsidP="00A517C1">
            <w:pPr>
              <w:rPr>
                <w:sz w:val="24"/>
                <w:szCs w:val="24"/>
                <w:lang w:val="fr-FR"/>
              </w:rPr>
            </w:pPr>
            <w:proofErr w:type="gramStart"/>
            <w:r w:rsidRPr="000C7CB1">
              <w:rPr>
                <w:sz w:val="24"/>
                <w:szCs w:val="24"/>
                <w:lang w:val="fr-FR"/>
              </w:rPr>
              <w:t>Objectives:</w:t>
            </w:r>
            <w:proofErr w:type="gramEnd"/>
            <w:r w:rsidR="004340CC" w:rsidRPr="000C7CB1">
              <w:rPr>
                <w:sz w:val="24"/>
                <w:szCs w:val="24"/>
                <w:lang w:val="fr-FR"/>
              </w:rPr>
              <w:t xml:space="preserve"> </w:t>
            </w:r>
          </w:p>
          <w:p w14:paraId="1CE309E3" w14:textId="77777777" w:rsidR="000C7CB1" w:rsidRPr="000C7CB1" w:rsidRDefault="000C7CB1" w:rsidP="00A517C1">
            <w:pPr>
              <w:rPr>
                <w:sz w:val="24"/>
                <w:szCs w:val="24"/>
              </w:rPr>
            </w:pPr>
            <w:r w:rsidRPr="000C7CB1">
              <w:rPr>
                <w:sz w:val="24"/>
                <w:szCs w:val="24"/>
              </w:rPr>
              <w:t xml:space="preserve">Questions define </w:t>
            </w:r>
            <w:r w:rsidR="00D007F5">
              <w:rPr>
                <w:sz w:val="24"/>
                <w:szCs w:val="24"/>
              </w:rPr>
              <w:t xml:space="preserve">biology vocab (protozoa, virus, etc.) as well teach how to get sick and how the process of healing. </w:t>
            </w:r>
          </w:p>
          <w:p w14:paraId="4CFF0482" w14:textId="77777777" w:rsidR="0095285D" w:rsidRPr="000C7CB1" w:rsidRDefault="0095285D" w:rsidP="000C7CB1">
            <w:pPr>
              <w:pStyle w:val="ListParagraph"/>
              <w:numPr>
                <w:ilvl w:val="0"/>
                <w:numId w:val="11"/>
              </w:numPr>
              <w:rPr>
                <w:sz w:val="24"/>
                <w:szCs w:val="24"/>
              </w:rPr>
            </w:pPr>
            <w:r>
              <w:rPr>
                <w:bCs/>
                <w:sz w:val="24"/>
                <w:szCs w:val="24"/>
              </w:rPr>
              <w:t>“How can someone get sick? How</w:t>
            </w:r>
            <w:r w:rsidR="003902C0">
              <w:rPr>
                <w:bCs/>
                <w:sz w:val="24"/>
                <w:szCs w:val="24"/>
              </w:rPr>
              <w:t xml:space="preserve"> do we get better? How do we prevent from</w:t>
            </w:r>
            <w:r>
              <w:rPr>
                <w:bCs/>
                <w:sz w:val="24"/>
                <w:szCs w:val="24"/>
              </w:rPr>
              <w:t xml:space="preserve"> get sick? Etc.”</w:t>
            </w:r>
          </w:p>
          <w:p w14:paraId="6E5CCE29" w14:textId="77777777" w:rsidR="00D007F5" w:rsidRPr="003756F9" w:rsidRDefault="000C7CB1" w:rsidP="003756F9">
            <w:pPr>
              <w:pStyle w:val="ListParagraph"/>
              <w:numPr>
                <w:ilvl w:val="0"/>
                <w:numId w:val="11"/>
              </w:numPr>
              <w:rPr>
                <w:sz w:val="24"/>
                <w:szCs w:val="24"/>
              </w:rPr>
            </w:pPr>
            <w:r>
              <w:rPr>
                <w:bCs/>
                <w:sz w:val="24"/>
                <w:szCs w:val="24"/>
              </w:rPr>
              <w:t>“What should we do when we get sick? What are those germs &amp; what do they do?</w:t>
            </w:r>
            <w:r w:rsidR="003902C0">
              <w:rPr>
                <w:bCs/>
                <w:sz w:val="24"/>
                <w:szCs w:val="24"/>
              </w:rPr>
              <w:t>”</w:t>
            </w:r>
            <w:r>
              <w:rPr>
                <w:bCs/>
                <w:sz w:val="24"/>
                <w:szCs w:val="24"/>
              </w:rPr>
              <w:t xml:space="preserve"> </w:t>
            </w:r>
          </w:p>
          <w:p w14:paraId="795DDA0D" w14:textId="77777777" w:rsidR="00AB1C07" w:rsidRDefault="00AB1C07" w:rsidP="000C7CB1">
            <w:pPr>
              <w:rPr>
                <w:sz w:val="24"/>
                <w:szCs w:val="24"/>
              </w:rPr>
            </w:pPr>
            <w:r w:rsidRPr="00AB1C07">
              <w:rPr>
                <w:sz w:val="24"/>
                <w:szCs w:val="24"/>
              </w:rPr>
              <w:t>Performance Outcomes: Learning Goals</w:t>
            </w:r>
            <w:r w:rsidR="009B7155">
              <w:rPr>
                <w:sz w:val="24"/>
                <w:szCs w:val="24"/>
              </w:rPr>
              <w:t xml:space="preserve"> </w:t>
            </w:r>
            <w:r w:rsidR="009B7155" w:rsidRPr="00AB1C07">
              <w:rPr>
                <w:sz w:val="24"/>
                <w:szCs w:val="24"/>
              </w:rPr>
              <w:t>(see Lesson Plan: Essential Qs vs. Learning Goals on BB Content)</w:t>
            </w:r>
          </w:p>
          <w:p w14:paraId="208318F0" w14:textId="77777777" w:rsidR="000C7CB1" w:rsidRDefault="00D007F5" w:rsidP="000C7CB1">
            <w:pPr>
              <w:pStyle w:val="ListParagraph"/>
              <w:numPr>
                <w:ilvl w:val="0"/>
                <w:numId w:val="12"/>
              </w:numPr>
              <w:rPr>
                <w:sz w:val="24"/>
                <w:szCs w:val="24"/>
              </w:rPr>
            </w:pPr>
            <w:r>
              <w:rPr>
                <w:sz w:val="24"/>
                <w:szCs w:val="24"/>
              </w:rPr>
              <w:t>Students will be able to describe the main germs and their functions.</w:t>
            </w:r>
          </w:p>
          <w:p w14:paraId="60607E89" w14:textId="77777777" w:rsidR="00D007F5" w:rsidRPr="000C7CB1" w:rsidRDefault="00D007F5" w:rsidP="000C7CB1">
            <w:pPr>
              <w:pStyle w:val="ListParagraph"/>
              <w:numPr>
                <w:ilvl w:val="0"/>
                <w:numId w:val="12"/>
              </w:numPr>
              <w:rPr>
                <w:sz w:val="24"/>
                <w:szCs w:val="24"/>
              </w:rPr>
            </w:pPr>
            <w:r>
              <w:rPr>
                <w:sz w:val="24"/>
                <w:szCs w:val="24"/>
              </w:rPr>
              <w:t>Students will be able to describe how one gets sick and how to apply safe and healthy practices.</w:t>
            </w:r>
          </w:p>
        </w:tc>
      </w:tr>
      <w:tr w:rsidR="002525A9" w14:paraId="7066711C" w14:textId="77777777" w:rsidTr="00A517C1">
        <w:trPr>
          <w:trHeight w:val="240"/>
        </w:trPr>
        <w:tc>
          <w:tcPr>
            <w:tcW w:w="10985" w:type="dxa"/>
            <w:gridSpan w:val="3"/>
            <w:shd w:val="clear" w:color="auto" w:fill="FFFFFF" w:themeFill="background1"/>
          </w:tcPr>
          <w:p w14:paraId="578165AD" w14:textId="77777777" w:rsidR="002525A9" w:rsidRDefault="002525A9" w:rsidP="00A517C1">
            <w:pPr>
              <w:rPr>
                <w:b/>
                <w:sz w:val="24"/>
                <w:szCs w:val="24"/>
              </w:rPr>
            </w:pPr>
            <w:r w:rsidRPr="00D007F5">
              <w:rPr>
                <w:b/>
                <w:sz w:val="24"/>
                <w:szCs w:val="24"/>
              </w:rPr>
              <w:t>Assessment (Description/Criteria)</w:t>
            </w:r>
          </w:p>
          <w:p w14:paraId="1A26846D" w14:textId="77777777" w:rsidR="002525A9" w:rsidRDefault="00DD4204" w:rsidP="00AB1C07">
            <w:pPr>
              <w:rPr>
                <w:sz w:val="24"/>
                <w:szCs w:val="24"/>
              </w:rPr>
            </w:pPr>
            <w:hyperlink r:id="rId8" w:history="1">
              <w:r w:rsidR="00AB1C07" w:rsidRPr="009B7155">
                <w:rPr>
                  <w:rStyle w:val="Hyperlink"/>
                  <w:sz w:val="24"/>
                  <w:szCs w:val="24"/>
                </w:rPr>
                <w:t>Formative technique(s)</w:t>
              </w:r>
            </w:hyperlink>
            <w:r w:rsidR="00AB1C07" w:rsidRPr="00AB1C07">
              <w:rPr>
                <w:sz w:val="24"/>
                <w:szCs w:val="24"/>
              </w:rPr>
              <w:t xml:space="preserve">: </w:t>
            </w:r>
          </w:p>
          <w:p w14:paraId="52B316A0" w14:textId="77777777" w:rsidR="00AA2401" w:rsidRDefault="00AA2401" w:rsidP="00AA2401">
            <w:pPr>
              <w:pStyle w:val="ListParagraph"/>
              <w:numPr>
                <w:ilvl w:val="0"/>
                <w:numId w:val="12"/>
              </w:numPr>
              <w:rPr>
                <w:sz w:val="24"/>
                <w:szCs w:val="24"/>
              </w:rPr>
            </w:pPr>
            <w:r>
              <w:rPr>
                <w:sz w:val="24"/>
                <w:szCs w:val="24"/>
              </w:rPr>
              <w:t xml:space="preserve">Questioning/Discussion/Observation: ask questions, discuss through elaboration of responses, and observe their responses. </w:t>
            </w:r>
          </w:p>
          <w:p w14:paraId="7D2C5481" w14:textId="77777777" w:rsidR="003902C0" w:rsidRDefault="003902C0" w:rsidP="003902C0">
            <w:pPr>
              <w:pStyle w:val="ListParagraph"/>
              <w:numPr>
                <w:ilvl w:val="0"/>
                <w:numId w:val="12"/>
              </w:numPr>
              <w:rPr>
                <w:sz w:val="24"/>
                <w:szCs w:val="24"/>
              </w:rPr>
            </w:pPr>
            <w:bookmarkStart w:id="2" w:name="_GoBack"/>
            <w:bookmarkEnd w:id="2"/>
            <w:r>
              <w:rPr>
                <w:sz w:val="24"/>
                <w:szCs w:val="24"/>
              </w:rPr>
              <w:t xml:space="preserve">Performance Task: completing painting germs on hands and washing them away while participating in discussion assessment. </w:t>
            </w:r>
          </w:p>
          <w:p w14:paraId="28B2DA1E" w14:textId="77777777" w:rsidR="003902C0" w:rsidRPr="003902C0" w:rsidRDefault="003902C0" w:rsidP="003902C0">
            <w:pPr>
              <w:pStyle w:val="ListParagraph"/>
              <w:numPr>
                <w:ilvl w:val="0"/>
                <w:numId w:val="12"/>
              </w:numPr>
              <w:rPr>
                <w:sz w:val="24"/>
                <w:szCs w:val="24"/>
              </w:rPr>
            </w:pPr>
            <w:r>
              <w:rPr>
                <w:sz w:val="24"/>
                <w:szCs w:val="24"/>
              </w:rPr>
              <w:t xml:space="preserve">Draw pictures on “Roll a Response” worksheet to see student’s understanding of what happens in a story as a group. </w:t>
            </w:r>
          </w:p>
        </w:tc>
      </w:tr>
      <w:tr w:rsidR="002525A9" w14:paraId="31690B2B" w14:textId="77777777" w:rsidTr="00A517C1">
        <w:trPr>
          <w:trHeight w:val="977"/>
        </w:trPr>
        <w:tc>
          <w:tcPr>
            <w:tcW w:w="10985" w:type="dxa"/>
            <w:gridSpan w:val="3"/>
            <w:shd w:val="clear" w:color="auto" w:fill="FFFFFF" w:themeFill="background1"/>
          </w:tcPr>
          <w:p w14:paraId="250E3290" w14:textId="77777777" w:rsidR="002525A9" w:rsidRDefault="002525A9" w:rsidP="00A517C1">
            <w:pPr>
              <w:rPr>
                <w:b/>
                <w:sz w:val="24"/>
                <w:szCs w:val="24"/>
              </w:rPr>
            </w:pPr>
            <w:r>
              <w:rPr>
                <w:b/>
                <w:sz w:val="24"/>
                <w:szCs w:val="24"/>
              </w:rPr>
              <w:t>Materials and Resources</w:t>
            </w:r>
          </w:p>
          <w:p w14:paraId="2CB68DAA" w14:textId="77777777" w:rsidR="00A74E78" w:rsidRDefault="00E2493E" w:rsidP="00E2493E">
            <w:pPr>
              <w:rPr>
                <w:sz w:val="24"/>
                <w:szCs w:val="24"/>
              </w:rPr>
            </w:pPr>
            <w:r>
              <w:rPr>
                <w:iCs/>
                <w:sz w:val="24"/>
                <w:szCs w:val="24"/>
                <w:u w:val="single"/>
              </w:rPr>
              <w:t xml:space="preserve">Book: </w:t>
            </w:r>
            <w:r w:rsidR="00A74E78">
              <w:rPr>
                <w:i/>
                <w:iCs/>
                <w:sz w:val="24"/>
                <w:szCs w:val="24"/>
              </w:rPr>
              <w:t>“Sick Simon”</w:t>
            </w:r>
            <w:r w:rsidR="00A74E78">
              <w:rPr>
                <w:sz w:val="24"/>
                <w:szCs w:val="24"/>
              </w:rPr>
              <w:t xml:space="preserve"> by Dan Krall</w:t>
            </w:r>
          </w:p>
          <w:p w14:paraId="726573F1" w14:textId="77777777" w:rsidR="00A74E78" w:rsidRPr="00A74E78" w:rsidRDefault="00A74E78" w:rsidP="00A517C1">
            <w:pPr>
              <w:rPr>
                <w:sz w:val="24"/>
                <w:szCs w:val="24"/>
                <w:u w:val="single"/>
              </w:rPr>
            </w:pPr>
            <w:r>
              <w:rPr>
                <w:sz w:val="24"/>
                <w:szCs w:val="24"/>
                <w:u w:val="single"/>
              </w:rPr>
              <w:t xml:space="preserve">Materials: </w:t>
            </w:r>
          </w:p>
          <w:p w14:paraId="391DE5CE" w14:textId="77777777" w:rsidR="00E2493E" w:rsidRPr="00E2493E" w:rsidRDefault="00A74E78" w:rsidP="00E2493E">
            <w:pPr>
              <w:pStyle w:val="ListParagraph"/>
              <w:numPr>
                <w:ilvl w:val="0"/>
                <w:numId w:val="6"/>
              </w:numPr>
              <w:rPr>
                <w:sz w:val="24"/>
                <w:szCs w:val="24"/>
              </w:rPr>
            </w:pPr>
            <w:r w:rsidRPr="00A74E78">
              <w:rPr>
                <w:sz w:val="24"/>
                <w:szCs w:val="24"/>
              </w:rPr>
              <w:t xml:space="preserve">“Roll-A-Story” </w:t>
            </w:r>
            <w:r w:rsidR="00E2493E">
              <w:rPr>
                <w:sz w:val="24"/>
                <w:szCs w:val="24"/>
              </w:rPr>
              <w:t xml:space="preserve">(Worksheet below) </w:t>
            </w:r>
            <w:r w:rsidR="00E2493E" w:rsidRPr="00E2493E">
              <w:rPr>
                <w:sz w:val="24"/>
                <w:szCs w:val="24"/>
              </w:rPr>
              <w:t>https://www.pinterest.com/pin/239887117623679268/</w:t>
            </w:r>
          </w:p>
          <w:p w14:paraId="4B05D00D" w14:textId="77777777" w:rsidR="00A74E78" w:rsidRDefault="000E754A" w:rsidP="00A74E78">
            <w:pPr>
              <w:pStyle w:val="ListParagraph"/>
              <w:numPr>
                <w:ilvl w:val="0"/>
                <w:numId w:val="6"/>
              </w:numPr>
              <w:rPr>
                <w:sz w:val="24"/>
                <w:szCs w:val="24"/>
              </w:rPr>
            </w:pPr>
            <w:r>
              <w:rPr>
                <w:sz w:val="24"/>
                <w:szCs w:val="24"/>
              </w:rPr>
              <w:t xml:space="preserve">Aprons, </w:t>
            </w:r>
            <w:r w:rsidR="00A74E78">
              <w:rPr>
                <w:sz w:val="24"/>
                <w:szCs w:val="24"/>
              </w:rPr>
              <w:t xml:space="preserve">Colored paint &amp; </w:t>
            </w:r>
            <w:proofErr w:type="spellStart"/>
            <w:r w:rsidR="00A74E78">
              <w:rPr>
                <w:sz w:val="24"/>
                <w:szCs w:val="24"/>
              </w:rPr>
              <w:t>paint</w:t>
            </w:r>
            <w:proofErr w:type="spellEnd"/>
            <w:r w:rsidR="00A74E78">
              <w:rPr>
                <w:sz w:val="24"/>
                <w:szCs w:val="24"/>
              </w:rPr>
              <w:t xml:space="preserve"> brushes</w:t>
            </w:r>
          </w:p>
          <w:p w14:paraId="390B4FC0" w14:textId="77777777" w:rsidR="00E2493E" w:rsidRDefault="00E2493E" w:rsidP="00E2493E">
            <w:pPr>
              <w:pStyle w:val="ListParagraph"/>
              <w:numPr>
                <w:ilvl w:val="0"/>
                <w:numId w:val="6"/>
              </w:numPr>
              <w:rPr>
                <w:sz w:val="24"/>
                <w:szCs w:val="24"/>
              </w:rPr>
            </w:pPr>
            <w:r>
              <w:rPr>
                <w:sz w:val="24"/>
                <w:szCs w:val="24"/>
              </w:rPr>
              <w:t>Soap, wash cloth, &amp; Hand sanitizer</w:t>
            </w:r>
          </w:p>
          <w:p w14:paraId="01FF481A" w14:textId="77777777" w:rsidR="00E2493E" w:rsidRDefault="00E2493E" w:rsidP="00E2493E">
            <w:pPr>
              <w:pStyle w:val="ListParagraph"/>
              <w:numPr>
                <w:ilvl w:val="0"/>
                <w:numId w:val="6"/>
              </w:numPr>
              <w:rPr>
                <w:sz w:val="24"/>
                <w:szCs w:val="24"/>
              </w:rPr>
            </w:pPr>
            <w:r>
              <w:rPr>
                <w:sz w:val="24"/>
                <w:szCs w:val="24"/>
              </w:rPr>
              <w:t>Poster board of “How to wash your hands”</w:t>
            </w:r>
          </w:p>
          <w:p w14:paraId="397DCEA2" w14:textId="77777777" w:rsidR="00E2493E" w:rsidRDefault="00E2493E" w:rsidP="00E2493E">
            <w:pPr>
              <w:pStyle w:val="ListParagraph"/>
              <w:numPr>
                <w:ilvl w:val="0"/>
                <w:numId w:val="6"/>
              </w:numPr>
              <w:rPr>
                <w:sz w:val="24"/>
                <w:szCs w:val="24"/>
              </w:rPr>
            </w:pPr>
            <w:r w:rsidRPr="00E2493E">
              <w:rPr>
                <w:sz w:val="24"/>
                <w:szCs w:val="24"/>
              </w:rPr>
              <w:t>https://www.pinterest.com/pin/463730092866923511/</w:t>
            </w:r>
            <w:r>
              <w:rPr>
                <w:sz w:val="24"/>
                <w:szCs w:val="24"/>
              </w:rPr>
              <w:t xml:space="preserve"> (poster below)</w:t>
            </w:r>
          </w:p>
          <w:p w14:paraId="2A6CF7BE" w14:textId="77777777" w:rsidR="002525A9" w:rsidRPr="00E2493E" w:rsidRDefault="00E2493E" w:rsidP="00E2493E">
            <w:pPr>
              <w:pStyle w:val="ListParagraph"/>
              <w:numPr>
                <w:ilvl w:val="0"/>
                <w:numId w:val="6"/>
              </w:numPr>
              <w:rPr>
                <w:sz w:val="24"/>
                <w:szCs w:val="24"/>
              </w:rPr>
            </w:pPr>
            <w:r>
              <w:rPr>
                <w:sz w:val="24"/>
                <w:szCs w:val="24"/>
              </w:rPr>
              <w:lastRenderedPageBreak/>
              <w:t xml:space="preserve">IPad (read aloud) - </w:t>
            </w:r>
            <w:r w:rsidRPr="00E2493E">
              <w:rPr>
                <w:sz w:val="24"/>
                <w:szCs w:val="24"/>
              </w:rPr>
              <w:t>https://www.youtub</w:t>
            </w:r>
            <w:r>
              <w:rPr>
                <w:sz w:val="24"/>
                <w:szCs w:val="24"/>
              </w:rPr>
              <w:t>e.com/watch?v=uEUKsdBE3-Q&amp;t=10</w:t>
            </w:r>
            <w:r>
              <w:rPr>
                <w:noProof/>
              </w:rPr>
              <w:drawing>
                <wp:inline distT="0" distB="0" distL="0" distR="0" wp14:anchorId="4EEE635E" wp14:editId="2A66E1BE">
                  <wp:extent cx="1949044" cy="2800350"/>
                  <wp:effectExtent l="0" t="0" r="0" b="0"/>
                  <wp:docPr id="2" name="Picture 2" descr="Hand washing guide posters from Brainwaves. Supplying stickers, certificates, badges, stampers, wristbands &amp; personalised rewards for 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washing guide posters from Brainwaves. Supplying stickers, certificates, badges, stampers, wristbands &amp; personalised rewards for school children."/>
                          <pic:cNvPicPr>
                            <a:picLocks noChangeAspect="1" noChangeArrowheads="1"/>
                          </pic:cNvPicPr>
                        </pic:nvPicPr>
                        <pic:blipFill rotWithShape="1">
                          <a:blip r:embed="rId9">
                            <a:extLst>
                              <a:ext uri="{28A0092B-C50C-407E-A947-70E740481C1C}">
                                <a14:useLocalDpi xmlns:a14="http://schemas.microsoft.com/office/drawing/2010/main" val="0"/>
                              </a:ext>
                            </a:extLst>
                          </a:blip>
                          <a:srcRect l="18000" t="4364" r="18727" b="4727"/>
                          <a:stretch/>
                        </pic:blipFill>
                        <pic:spPr bwMode="auto">
                          <a:xfrm>
                            <a:off x="0" y="0"/>
                            <a:ext cx="1972361" cy="283385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EF12A2" wp14:editId="39AABE2C">
                  <wp:extent cx="2160089" cy="2800115"/>
                  <wp:effectExtent l="0" t="0" r="0" b="635"/>
                  <wp:docPr id="1" name="Picture 1" descr="Reading group or intervention game!  A fun idea would be to roll the die and begin a made-up story, each person that rolls tells the next part. 1. Roll all first. Write down your numbers. 2. Begin the story in numerical order. It does not matter how many play, just so there are 2, even if one is teacher or babysitter.  Lots of fun in store! Mama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group or intervention game!  A fun idea would be to roll the die and begin a made-up story, each person that rolls tells the next part. 1. Roll all first. Write down your numbers. 2. Begin the story in numerical order. It does not matter how many play, just so there are 2, even if one is teacher or babysitter.  Lots of fun in store! MamaP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113" cy="2816998"/>
                          </a:xfrm>
                          <a:prstGeom prst="rect">
                            <a:avLst/>
                          </a:prstGeom>
                          <a:noFill/>
                          <a:ln>
                            <a:noFill/>
                          </a:ln>
                        </pic:spPr>
                      </pic:pic>
                    </a:graphicData>
                  </a:graphic>
                </wp:inline>
              </w:drawing>
            </w:r>
          </w:p>
        </w:tc>
      </w:tr>
      <w:tr w:rsidR="002525A9" w14:paraId="4C93A3B1" w14:textId="77777777" w:rsidTr="00A517C1">
        <w:trPr>
          <w:trHeight w:val="977"/>
        </w:trPr>
        <w:tc>
          <w:tcPr>
            <w:tcW w:w="10985" w:type="dxa"/>
            <w:gridSpan w:val="3"/>
            <w:shd w:val="clear" w:color="auto" w:fill="FFFFFF" w:themeFill="background1"/>
          </w:tcPr>
          <w:p w14:paraId="25DE2D9D" w14:textId="77777777" w:rsidR="00470C3C" w:rsidRPr="00D34EFB" w:rsidRDefault="002525A9" w:rsidP="00D34EFB">
            <w:pPr>
              <w:rPr>
                <w:b/>
                <w:sz w:val="24"/>
                <w:szCs w:val="24"/>
              </w:rPr>
            </w:pPr>
            <w:r>
              <w:rPr>
                <w:b/>
                <w:sz w:val="24"/>
                <w:szCs w:val="24"/>
              </w:rPr>
              <w:lastRenderedPageBreak/>
              <w:t>Management of the Instructional Environment</w:t>
            </w:r>
          </w:p>
          <w:p w14:paraId="5788B454" w14:textId="77777777" w:rsidR="00470C3C" w:rsidRPr="00470C3C" w:rsidRDefault="00470C3C" w:rsidP="00D34EFB">
            <w:pPr>
              <w:pStyle w:val="ListParagraph"/>
              <w:numPr>
                <w:ilvl w:val="0"/>
                <w:numId w:val="7"/>
              </w:numPr>
              <w:rPr>
                <w:sz w:val="24"/>
                <w:szCs w:val="24"/>
              </w:rPr>
            </w:pPr>
            <w:r w:rsidRPr="00470C3C">
              <w:rPr>
                <w:sz w:val="24"/>
                <w:szCs w:val="24"/>
              </w:rPr>
              <w:t xml:space="preserve">Open space (Reading </w:t>
            </w:r>
            <w:r w:rsidR="00D34EFB">
              <w:rPr>
                <w:sz w:val="24"/>
                <w:szCs w:val="24"/>
              </w:rPr>
              <w:t>Rug</w:t>
            </w:r>
            <w:r w:rsidRPr="00470C3C">
              <w:rPr>
                <w:sz w:val="24"/>
                <w:szCs w:val="24"/>
              </w:rPr>
              <w:t>)</w:t>
            </w:r>
          </w:p>
          <w:p w14:paraId="327AE19E" w14:textId="77777777" w:rsidR="00470C3C" w:rsidRDefault="00470C3C" w:rsidP="00470C3C">
            <w:pPr>
              <w:pStyle w:val="ListParagraph"/>
              <w:numPr>
                <w:ilvl w:val="0"/>
                <w:numId w:val="7"/>
              </w:numPr>
              <w:rPr>
                <w:sz w:val="24"/>
                <w:szCs w:val="24"/>
              </w:rPr>
            </w:pPr>
            <w:r w:rsidRPr="00470C3C">
              <w:rPr>
                <w:sz w:val="24"/>
                <w:szCs w:val="24"/>
              </w:rPr>
              <w:t>Neat tables &amp; Chairs w/activity materials already placed on tables.</w:t>
            </w:r>
          </w:p>
          <w:p w14:paraId="2F2E41D7" w14:textId="77777777" w:rsidR="00470C3C" w:rsidRDefault="00470C3C" w:rsidP="00470C3C">
            <w:pPr>
              <w:pStyle w:val="ListParagraph"/>
              <w:numPr>
                <w:ilvl w:val="0"/>
                <w:numId w:val="7"/>
              </w:numPr>
              <w:rPr>
                <w:sz w:val="24"/>
                <w:szCs w:val="24"/>
              </w:rPr>
            </w:pPr>
            <w:r>
              <w:rPr>
                <w:sz w:val="24"/>
                <w:szCs w:val="24"/>
              </w:rPr>
              <w:t>Sink area is clean &amp; prepped with soap, towel &amp; hand sanitizer.</w:t>
            </w:r>
          </w:p>
          <w:p w14:paraId="1CA0ADF9" w14:textId="77777777" w:rsidR="00514D7B" w:rsidRDefault="00514D7B" w:rsidP="00470C3C">
            <w:pPr>
              <w:pStyle w:val="ListParagraph"/>
              <w:numPr>
                <w:ilvl w:val="0"/>
                <w:numId w:val="7"/>
              </w:numPr>
              <w:rPr>
                <w:sz w:val="24"/>
                <w:szCs w:val="24"/>
              </w:rPr>
            </w:pPr>
            <w:r>
              <w:rPr>
                <w:sz w:val="24"/>
                <w:szCs w:val="24"/>
              </w:rPr>
              <w:t>Put up ‘washing your hands’ poster in appropriate view.</w:t>
            </w:r>
          </w:p>
          <w:p w14:paraId="5B3EED44" w14:textId="77777777" w:rsidR="00514D7B" w:rsidRPr="00470C3C" w:rsidRDefault="00514D7B" w:rsidP="00470C3C">
            <w:pPr>
              <w:pStyle w:val="ListParagraph"/>
              <w:numPr>
                <w:ilvl w:val="0"/>
                <w:numId w:val="7"/>
              </w:numPr>
              <w:rPr>
                <w:sz w:val="24"/>
                <w:szCs w:val="24"/>
              </w:rPr>
            </w:pPr>
            <w:r>
              <w:rPr>
                <w:sz w:val="24"/>
                <w:szCs w:val="24"/>
              </w:rPr>
              <w:t xml:space="preserve">Have drawings of germs &amp; their names by Reading Rug and by Tables or hung on white board. </w:t>
            </w:r>
          </w:p>
          <w:p w14:paraId="1821324E" w14:textId="77777777" w:rsidR="002525A9" w:rsidRPr="00470C3C" w:rsidRDefault="00990CCA" w:rsidP="00470C3C">
            <w:pPr>
              <w:pStyle w:val="ListParagraph"/>
              <w:numPr>
                <w:ilvl w:val="0"/>
                <w:numId w:val="7"/>
              </w:numPr>
              <w:rPr>
                <w:sz w:val="24"/>
                <w:szCs w:val="24"/>
              </w:rPr>
            </w:pPr>
            <w:r w:rsidRPr="00470C3C">
              <w:rPr>
                <w:sz w:val="24"/>
                <w:szCs w:val="24"/>
              </w:rPr>
              <w:t>Whole group</w:t>
            </w:r>
          </w:p>
        </w:tc>
      </w:tr>
      <w:tr w:rsidR="002525A9" w14:paraId="344F6D42" w14:textId="77777777" w:rsidTr="00A517C1">
        <w:trPr>
          <w:trHeight w:val="259"/>
        </w:trPr>
        <w:tc>
          <w:tcPr>
            <w:tcW w:w="10985" w:type="dxa"/>
            <w:gridSpan w:val="3"/>
            <w:shd w:val="clear" w:color="auto" w:fill="FFFFFF" w:themeFill="background1"/>
          </w:tcPr>
          <w:p w14:paraId="56FB9078" w14:textId="77777777" w:rsidR="002525A9" w:rsidRDefault="002525A9" w:rsidP="00A517C1">
            <w:pPr>
              <w:rPr>
                <w:b/>
                <w:sz w:val="24"/>
                <w:szCs w:val="24"/>
              </w:rPr>
            </w:pPr>
            <w:r>
              <w:rPr>
                <w:b/>
                <w:sz w:val="24"/>
                <w:szCs w:val="24"/>
              </w:rPr>
              <w:t>Technology Integration</w:t>
            </w:r>
          </w:p>
          <w:p w14:paraId="0BE23D43" w14:textId="77777777" w:rsidR="002525A9" w:rsidRPr="00AA57CC" w:rsidRDefault="00D007F5" w:rsidP="00470C3C">
            <w:pPr>
              <w:pStyle w:val="ListParagraph"/>
              <w:numPr>
                <w:ilvl w:val="0"/>
                <w:numId w:val="8"/>
              </w:numPr>
              <w:rPr>
                <w:b/>
                <w:sz w:val="24"/>
                <w:szCs w:val="24"/>
              </w:rPr>
            </w:pPr>
            <w:r>
              <w:rPr>
                <w:bCs/>
                <w:sz w:val="24"/>
                <w:szCs w:val="24"/>
              </w:rPr>
              <w:t>IPad</w:t>
            </w:r>
            <w:r w:rsidR="00470C3C">
              <w:rPr>
                <w:bCs/>
                <w:sz w:val="24"/>
                <w:szCs w:val="24"/>
              </w:rPr>
              <w:t xml:space="preserve"> for read aloud. </w:t>
            </w:r>
          </w:p>
          <w:p w14:paraId="0154FBE0" w14:textId="77777777" w:rsidR="00AA57CC" w:rsidRPr="00470C3C" w:rsidRDefault="00AA57CC" w:rsidP="00470C3C">
            <w:pPr>
              <w:pStyle w:val="ListParagraph"/>
              <w:numPr>
                <w:ilvl w:val="0"/>
                <w:numId w:val="8"/>
              </w:numPr>
              <w:rPr>
                <w:b/>
                <w:sz w:val="24"/>
                <w:szCs w:val="24"/>
              </w:rPr>
            </w:pPr>
            <w:r>
              <w:rPr>
                <w:bCs/>
                <w:sz w:val="24"/>
                <w:szCs w:val="24"/>
              </w:rPr>
              <w:t>Show a picture of different germs and their names on the screen while children are doing painting part of activity</w:t>
            </w:r>
          </w:p>
        </w:tc>
      </w:tr>
      <w:tr w:rsidR="002525A9" w14:paraId="29EDCD44" w14:textId="77777777" w:rsidTr="00A517C1">
        <w:trPr>
          <w:trHeight w:val="259"/>
        </w:trPr>
        <w:tc>
          <w:tcPr>
            <w:tcW w:w="10985" w:type="dxa"/>
            <w:gridSpan w:val="3"/>
            <w:shd w:val="clear" w:color="auto" w:fill="FFFFFF" w:themeFill="background1"/>
          </w:tcPr>
          <w:p w14:paraId="661F4F3F" w14:textId="77777777" w:rsidR="002525A9" w:rsidRDefault="002525A9" w:rsidP="00A517C1">
            <w:pPr>
              <w:rPr>
                <w:b/>
                <w:sz w:val="24"/>
                <w:szCs w:val="24"/>
              </w:rPr>
            </w:pPr>
            <w:r>
              <w:rPr>
                <w:b/>
                <w:sz w:val="24"/>
                <w:szCs w:val="24"/>
              </w:rPr>
              <w:t>Diversity and Equity (Accommodations, Modifications, Adaptations)</w:t>
            </w:r>
          </w:p>
          <w:p w14:paraId="5A301A29" w14:textId="77777777" w:rsidR="0097212E" w:rsidRPr="0097212E" w:rsidRDefault="0097212E" w:rsidP="0097212E">
            <w:pPr>
              <w:pStyle w:val="ListParagraph"/>
              <w:numPr>
                <w:ilvl w:val="0"/>
                <w:numId w:val="8"/>
              </w:numPr>
              <w:rPr>
                <w:b/>
                <w:sz w:val="24"/>
                <w:szCs w:val="24"/>
              </w:rPr>
            </w:pPr>
            <w:r>
              <w:rPr>
                <w:bCs/>
                <w:sz w:val="24"/>
                <w:szCs w:val="24"/>
              </w:rPr>
              <w:t xml:space="preserve">ELL’s – prepare beforehand vocab translation and introduce that vocab to students to help connect ELL’s with the whole class. </w:t>
            </w:r>
            <w:r w:rsidR="00AA57CC">
              <w:rPr>
                <w:bCs/>
                <w:sz w:val="24"/>
                <w:szCs w:val="24"/>
              </w:rPr>
              <w:t>Integrate culture on how other’s get better based on their background.</w:t>
            </w:r>
          </w:p>
          <w:p w14:paraId="02687934" w14:textId="77777777" w:rsidR="0097212E" w:rsidRPr="0097212E" w:rsidRDefault="0097212E" w:rsidP="0097212E">
            <w:pPr>
              <w:pStyle w:val="ListParagraph"/>
              <w:numPr>
                <w:ilvl w:val="0"/>
                <w:numId w:val="8"/>
              </w:numPr>
              <w:rPr>
                <w:b/>
                <w:sz w:val="24"/>
                <w:szCs w:val="24"/>
              </w:rPr>
            </w:pPr>
            <w:r>
              <w:rPr>
                <w:bCs/>
                <w:sz w:val="24"/>
                <w:szCs w:val="24"/>
              </w:rPr>
              <w:t>Gifted – Introduce more complex vocab, germs, scientific processes of what/how germs affect others.</w:t>
            </w:r>
          </w:p>
          <w:p w14:paraId="7CFE7F5A" w14:textId="77777777" w:rsidR="0097212E" w:rsidRPr="0097212E" w:rsidRDefault="0097212E" w:rsidP="0097212E">
            <w:pPr>
              <w:pStyle w:val="ListParagraph"/>
              <w:numPr>
                <w:ilvl w:val="0"/>
                <w:numId w:val="8"/>
              </w:numPr>
              <w:rPr>
                <w:b/>
                <w:sz w:val="24"/>
                <w:szCs w:val="24"/>
              </w:rPr>
            </w:pPr>
            <w:r>
              <w:rPr>
                <w:bCs/>
                <w:sz w:val="24"/>
                <w:szCs w:val="24"/>
              </w:rPr>
              <w:t>IEP – Read with student 1-1, do activity with student, be more attentive, activity meet’s child’s needs.</w:t>
            </w:r>
          </w:p>
          <w:p w14:paraId="4A689A21" w14:textId="77777777" w:rsidR="002525A9" w:rsidRPr="0097212E" w:rsidRDefault="0097212E" w:rsidP="0097212E">
            <w:pPr>
              <w:pStyle w:val="ListParagraph"/>
              <w:numPr>
                <w:ilvl w:val="0"/>
                <w:numId w:val="8"/>
              </w:numPr>
              <w:rPr>
                <w:b/>
                <w:sz w:val="24"/>
                <w:szCs w:val="24"/>
              </w:rPr>
            </w:pPr>
            <w:r>
              <w:rPr>
                <w:bCs/>
                <w:sz w:val="24"/>
                <w:szCs w:val="24"/>
              </w:rPr>
              <w:t xml:space="preserve">504 – Make sure students </w:t>
            </w:r>
            <w:proofErr w:type="gramStart"/>
            <w:r>
              <w:rPr>
                <w:bCs/>
                <w:sz w:val="24"/>
                <w:szCs w:val="24"/>
              </w:rPr>
              <w:t>are able to</w:t>
            </w:r>
            <w:proofErr w:type="gramEnd"/>
            <w:r>
              <w:rPr>
                <w:bCs/>
                <w:sz w:val="24"/>
                <w:szCs w:val="24"/>
              </w:rPr>
              <w:t xml:space="preserve"> see book by being up closer or taking picture of the book pages and putting them on a </w:t>
            </w:r>
            <w:r w:rsidR="00AA2401">
              <w:rPr>
                <w:bCs/>
                <w:sz w:val="24"/>
                <w:szCs w:val="24"/>
              </w:rPr>
              <w:t>PowerPoint</w:t>
            </w:r>
            <w:r>
              <w:rPr>
                <w:bCs/>
                <w:sz w:val="24"/>
                <w:szCs w:val="24"/>
              </w:rPr>
              <w:t xml:space="preserve"> and read to students on </w:t>
            </w:r>
            <w:r w:rsidR="00AA2401">
              <w:rPr>
                <w:bCs/>
                <w:sz w:val="24"/>
                <w:szCs w:val="24"/>
              </w:rPr>
              <w:t>PowerPoint</w:t>
            </w:r>
            <w:r>
              <w:rPr>
                <w:bCs/>
                <w:sz w:val="24"/>
                <w:szCs w:val="24"/>
              </w:rPr>
              <w:t xml:space="preserve">. </w:t>
            </w:r>
            <w:r w:rsidR="00514D7B">
              <w:rPr>
                <w:bCs/>
                <w:sz w:val="24"/>
                <w:szCs w:val="24"/>
              </w:rPr>
              <w:t>If child has hearing difficulties, record read aloud and put in CD player/</w:t>
            </w:r>
            <w:r w:rsidR="00AA2401">
              <w:rPr>
                <w:bCs/>
                <w:sz w:val="24"/>
                <w:szCs w:val="24"/>
              </w:rPr>
              <w:t>Cassette</w:t>
            </w:r>
            <w:r w:rsidR="00514D7B">
              <w:rPr>
                <w:bCs/>
                <w:sz w:val="24"/>
                <w:szCs w:val="24"/>
              </w:rPr>
              <w:t xml:space="preserve"> tape for them to hear with appropriate volume. </w:t>
            </w:r>
          </w:p>
        </w:tc>
      </w:tr>
      <w:tr w:rsidR="002525A9" w14:paraId="4FDA52A7" w14:textId="77777777" w:rsidTr="00A517C1">
        <w:trPr>
          <w:trHeight w:val="278"/>
        </w:trPr>
        <w:tc>
          <w:tcPr>
            <w:tcW w:w="10985" w:type="dxa"/>
            <w:gridSpan w:val="3"/>
            <w:shd w:val="clear" w:color="auto" w:fill="FFFFFF" w:themeFill="background1"/>
          </w:tcPr>
          <w:p w14:paraId="22E8650C" w14:textId="77777777" w:rsidR="002525A9" w:rsidRDefault="002525A9" w:rsidP="00A517C1">
            <w:pPr>
              <w:rPr>
                <w:b/>
                <w:sz w:val="24"/>
                <w:szCs w:val="24"/>
              </w:rPr>
            </w:pPr>
            <w:r>
              <w:rPr>
                <w:b/>
                <w:sz w:val="24"/>
                <w:szCs w:val="24"/>
              </w:rPr>
              <w:t xml:space="preserve">Activities/Procedures </w:t>
            </w:r>
          </w:p>
          <w:p w14:paraId="487951CE" w14:textId="77777777" w:rsidR="00D34EFB" w:rsidRDefault="00D34EFB" w:rsidP="00A517C1">
            <w:pPr>
              <w:rPr>
                <w:bCs/>
                <w:sz w:val="24"/>
                <w:szCs w:val="24"/>
                <w:u w:val="single"/>
              </w:rPr>
            </w:pPr>
            <w:r w:rsidRPr="00D34EFB">
              <w:rPr>
                <w:bCs/>
                <w:sz w:val="24"/>
                <w:szCs w:val="24"/>
                <w:u w:val="single"/>
              </w:rPr>
              <w:t>Before:</w:t>
            </w:r>
          </w:p>
          <w:p w14:paraId="71441A82" w14:textId="77777777" w:rsidR="00D34EFB" w:rsidRDefault="00D34EFB" w:rsidP="00D34EFB">
            <w:pPr>
              <w:pStyle w:val="ListParagraph"/>
              <w:numPr>
                <w:ilvl w:val="0"/>
                <w:numId w:val="8"/>
              </w:numPr>
              <w:rPr>
                <w:bCs/>
                <w:sz w:val="24"/>
                <w:szCs w:val="24"/>
              </w:rPr>
            </w:pPr>
            <w:r>
              <w:rPr>
                <w:bCs/>
                <w:sz w:val="24"/>
                <w:szCs w:val="24"/>
              </w:rPr>
              <w:t>Prep all materials</w:t>
            </w:r>
          </w:p>
          <w:p w14:paraId="5CB9E2CA" w14:textId="77777777" w:rsidR="00D34EFB" w:rsidRDefault="00D34EFB" w:rsidP="00D34EFB">
            <w:pPr>
              <w:pStyle w:val="ListParagraph"/>
              <w:numPr>
                <w:ilvl w:val="0"/>
                <w:numId w:val="8"/>
              </w:numPr>
              <w:rPr>
                <w:bCs/>
                <w:sz w:val="24"/>
                <w:szCs w:val="24"/>
              </w:rPr>
            </w:pPr>
            <w:r>
              <w:rPr>
                <w:bCs/>
                <w:sz w:val="24"/>
                <w:szCs w:val="24"/>
              </w:rPr>
              <w:t>Gather students to ‘Reading Rug’ w/the song: “Let’s all go to the Reading Rug, the reading rug, the reading rug, let’s all go to the reading rug for a really fun time”</w:t>
            </w:r>
          </w:p>
          <w:p w14:paraId="623E3912" w14:textId="77777777" w:rsidR="00D34EFB" w:rsidRDefault="00D34EFB" w:rsidP="0095285D">
            <w:pPr>
              <w:pStyle w:val="ListParagraph"/>
              <w:numPr>
                <w:ilvl w:val="0"/>
                <w:numId w:val="8"/>
              </w:numPr>
              <w:rPr>
                <w:bCs/>
                <w:sz w:val="24"/>
                <w:szCs w:val="24"/>
              </w:rPr>
            </w:pPr>
            <w:r>
              <w:rPr>
                <w:bCs/>
                <w:sz w:val="24"/>
                <w:szCs w:val="24"/>
              </w:rPr>
              <w:t>Intro</w:t>
            </w:r>
            <w:r w:rsidR="000E754A">
              <w:rPr>
                <w:bCs/>
                <w:sz w:val="24"/>
                <w:szCs w:val="24"/>
              </w:rPr>
              <w:t>duce book w/questions &amp; discussion</w:t>
            </w:r>
            <w:r w:rsidR="00514D7B">
              <w:rPr>
                <w:bCs/>
                <w:sz w:val="24"/>
                <w:szCs w:val="24"/>
              </w:rPr>
              <w:t xml:space="preserve"> about the book: “What do you think this book is about? Does anyone know how we get sick? How do we get better? Who takes care of you when you’re sick? Etc.”</w:t>
            </w:r>
          </w:p>
          <w:p w14:paraId="082051A4" w14:textId="77777777" w:rsidR="00514D7B" w:rsidRPr="00514D7B" w:rsidRDefault="000E754A" w:rsidP="007125E9">
            <w:pPr>
              <w:pStyle w:val="ListParagraph"/>
              <w:numPr>
                <w:ilvl w:val="0"/>
                <w:numId w:val="8"/>
              </w:numPr>
              <w:rPr>
                <w:bCs/>
                <w:sz w:val="24"/>
                <w:szCs w:val="24"/>
                <w:u w:val="single"/>
              </w:rPr>
            </w:pPr>
            <w:r w:rsidRPr="000C7CB1">
              <w:rPr>
                <w:bCs/>
                <w:sz w:val="24"/>
                <w:szCs w:val="24"/>
              </w:rPr>
              <w:lastRenderedPageBreak/>
              <w:t>Read book</w:t>
            </w:r>
            <w:r w:rsidR="00514D7B">
              <w:rPr>
                <w:bCs/>
                <w:sz w:val="24"/>
                <w:szCs w:val="24"/>
              </w:rPr>
              <w:t xml:space="preserve"> with read aloud</w:t>
            </w:r>
            <w:r w:rsidRPr="000C7CB1">
              <w:rPr>
                <w:bCs/>
                <w:sz w:val="24"/>
                <w:szCs w:val="24"/>
              </w:rPr>
              <w:t xml:space="preserve"> while</w:t>
            </w:r>
            <w:r w:rsidR="00514D7B">
              <w:rPr>
                <w:bCs/>
                <w:sz w:val="24"/>
                <w:szCs w:val="24"/>
              </w:rPr>
              <w:t xml:space="preserve"> pausing story to</w:t>
            </w:r>
            <w:r w:rsidRPr="000C7CB1">
              <w:rPr>
                <w:bCs/>
                <w:sz w:val="24"/>
                <w:szCs w:val="24"/>
              </w:rPr>
              <w:t xml:space="preserve"> enticing questions, vocab, &amp; discussion: </w:t>
            </w:r>
            <w:r w:rsidR="00514D7B">
              <w:rPr>
                <w:bCs/>
                <w:sz w:val="24"/>
                <w:szCs w:val="24"/>
              </w:rPr>
              <w:t>“How is Simon sick? What does being sick look like? What germs does Simon meet? How does Simon feel better? How do you feel when you’re sick? How do you get better? Etc.”</w:t>
            </w:r>
          </w:p>
          <w:p w14:paraId="5AE8BBD8" w14:textId="77777777" w:rsidR="00D34EFB" w:rsidRPr="00514D7B" w:rsidRDefault="00D34EFB" w:rsidP="00514D7B">
            <w:pPr>
              <w:rPr>
                <w:bCs/>
                <w:sz w:val="24"/>
                <w:szCs w:val="24"/>
                <w:u w:val="single"/>
              </w:rPr>
            </w:pPr>
            <w:r w:rsidRPr="00514D7B">
              <w:rPr>
                <w:bCs/>
                <w:sz w:val="24"/>
                <w:szCs w:val="24"/>
                <w:u w:val="single"/>
              </w:rPr>
              <w:t>During:</w:t>
            </w:r>
          </w:p>
          <w:p w14:paraId="2D7B414F" w14:textId="77777777" w:rsidR="000E754A" w:rsidRPr="000E754A" w:rsidRDefault="000E754A" w:rsidP="000E754A">
            <w:pPr>
              <w:pStyle w:val="ListParagraph"/>
              <w:numPr>
                <w:ilvl w:val="0"/>
                <w:numId w:val="9"/>
              </w:numPr>
              <w:rPr>
                <w:bCs/>
                <w:sz w:val="24"/>
                <w:szCs w:val="24"/>
                <w:u w:val="single"/>
              </w:rPr>
            </w:pPr>
            <w:r>
              <w:rPr>
                <w:bCs/>
                <w:sz w:val="24"/>
                <w:szCs w:val="24"/>
              </w:rPr>
              <w:t>After reading the book, discuss what happened in the story.</w:t>
            </w:r>
          </w:p>
          <w:p w14:paraId="6C85467E" w14:textId="77777777" w:rsidR="000E754A" w:rsidRPr="000E754A" w:rsidRDefault="000E754A" w:rsidP="000E754A">
            <w:pPr>
              <w:pStyle w:val="ListParagraph"/>
              <w:numPr>
                <w:ilvl w:val="0"/>
                <w:numId w:val="9"/>
              </w:numPr>
              <w:rPr>
                <w:bCs/>
                <w:sz w:val="24"/>
                <w:szCs w:val="24"/>
                <w:u w:val="single"/>
              </w:rPr>
            </w:pPr>
            <w:r>
              <w:rPr>
                <w:bCs/>
                <w:sz w:val="24"/>
                <w:szCs w:val="24"/>
              </w:rPr>
              <w:t>Go to the tables for an activity and instruct students to put on aprons.</w:t>
            </w:r>
          </w:p>
          <w:p w14:paraId="4FEE44F6" w14:textId="77777777" w:rsidR="000E754A" w:rsidRPr="000E754A" w:rsidRDefault="000E754A" w:rsidP="000E754A">
            <w:pPr>
              <w:pStyle w:val="ListParagraph"/>
              <w:numPr>
                <w:ilvl w:val="0"/>
                <w:numId w:val="9"/>
              </w:numPr>
              <w:rPr>
                <w:bCs/>
                <w:sz w:val="24"/>
                <w:szCs w:val="24"/>
                <w:u w:val="single"/>
              </w:rPr>
            </w:pPr>
            <w:r>
              <w:rPr>
                <w:bCs/>
                <w:sz w:val="24"/>
                <w:szCs w:val="24"/>
              </w:rPr>
              <w:t>Next instruct students to paint ‘germs’ on their hands while instructing the colors are different colored germs from book (e.g.: yellow-virus, purple-protozoa, etc.)</w:t>
            </w:r>
          </w:p>
          <w:p w14:paraId="02D86E82" w14:textId="77777777" w:rsidR="000E754A" w:rsidRPr="000E754A" w:rsidRDefault="000E754A" w:rsidP="000E754A">
            <w:pPr>
              <w:pStyle w:val="ListParagraph"/>
              <w:numPr>
                <w:ilvl w:val="0"/>
                <w:numId w:val="9"/>
              </w:numPr>
              <w:rPr>
                <w:bCs/>
                <w:sz w:val="24"/>
                <w:szCs w:val="24"/>
                <w:u w:val="single"/>
              </w:rPr>
            </w:pPr>
            <w:r>
              <w:rPr>
                <w:bCs/>
                <w:sz w:val="24"/>
                <w:szCs w:val="24"/>
              </w:rPr>
              <w:t>After hands covered in paint, go to hand washing station (2 at a time)</w:t>
            </w:r>
          </w:p>
          <w:p w14:paraId="44141C3C" w14:textId="77777777" w:rsidR="000E754A" w:rsidRPr="000E754A" w:rsidRDefault="000E754A" w:rsidP="000E754A">
            <w:pPr>
              <w:pStyle w:val="ListParagraph"/>
              <w:numPr>
                <w:ilvl w:val="0"/>
                <w:numId w:val="9"/>
              </w:numPr>
              <w:rPr>
                <w:bCs/>
                <w:sz w:val="24"/>
                <w:szCs w:val="24"/>
                <w:u w:val="single"/>
              </w:rPr>
            </w:pPr>
            <w:r>
              <w:rPr>
                <w:bCs/>
                <w:sz w:val="24"/>
                <w:szCs w:val="24"/>
              </w:rPr>
              <w:t>Instruct students how to wash their hands: turn on sick &amp; wet hands, get soap, scrub while singing ‘</w:t>
            </w:r>
            <w:proofErr w:type="spellStart"/>
            <w:r>
              <w:rPr>
                <w:bCs/>
                <w:sz w:val="24"/>
                <w:szCs w:val="24"/>
              </w:rPr>
              <w:t>ABC’song</w:t>
            </w:r>
            <w:proofErr w:type="spellEnd"/>
            <w:r>
              <w:rPr>
                <w:bCs/>
                <w:sz w:val="24"/>
                <w:szCs w:val="24"/>
              </w:rPr>
              <w:t>, rinse hands &amp; turn off sink, wipe hands, and apply hand sanitizer (optional).</w:t>
            </w:r>
          </w:p>
          <w:p w14:paraId="528C0DAE" w14:textId="77777777" w:rsidR="000E754A" w:rsidRPr="000E754A" w:rsidRDefault="000E754A" w:rsidP="000E754A">
            <w:pPr>
              <w:pStyle w:val="ListParagraph"/>
              <w:numPr>
                <w:ilvl w:val="0"/>
                <w:numId w:val="9"/>
              </w:numPr>
              <w:rPr>
                <w:bCs/>
                <w:sz w:val="24"/>
                <w:szCs w:val="24"/>
                <w:u w:val="single"/>
              </w:rPr>
            </w:pPr>
            <w:r>
              <w:rPr>
                <w:bCs/>
                <w:sz w:val="24"/>
                <w:szCs w:val="24"/>
              </w:rPr>
              <w:t>Put awa</w:t>
            </w:r>
            <w:r w:rsidR="0097212E">
              <w:rPr>
                <w:bCs/>
                <w:sz w:val="24"/>
                <w:szCs w:val="24"/>
              </w:rPr>
              <w:t>y apron &amp; return to Reading Rug to wrap up this lesson with an activity.</w:t>
            </w:r>
          </w:p>
          <w:p w14:paraId="61F59B8F" w14:textId="77777777" w:rsidR="00D34EFB" w:rsidRPr="00D34EFB" w:rsidRDefault="00D34EFB" w:rsidP="00A517C1">
            <w:pPr>
              <w:rPr>
                <w:bCs/>
                <w:sz w:val="24"/>
                <w:szCs w:val="24"/>
                <w:u w:val="single"/>
              </w:rPr>
            </w:pPr>
            <w:r>
              <w:rPr>
                <w:bCs/>
                <w:sz w:val="24"/>
                <w:szCs w:val="24"/>
                <w:u w:val="single"/>
              </w:rPr>
              <w:t>After:</w:t>
            </w:r>
          </w:p>
          <w:p w14:paraId="265DA481" w14:textId="77777777" w:rsidR="00D34EFB" w:rsidRDefault="00D34EFB" w:rsidP="00D34EFB">
            <w:pPr>
              <w:pStyle w:val="ListParagraph"/>
              <w:numPr>
                <w:ilvl w:val="0"/>
                <w:numId w:val="8"/>
              </w:numPr>
              <w:rPr>
                <w:sz w:val="24"/>
                <w:szCs w:val="24"/>
              </w:rPr>
            </w:pPr>
            <w:r w:rsidRPr="00D34EFB">
              <w:rPr>
                <w:sz w:val="24"/>
                <w:szCs w:val="24"/>
              </w:rPr>
              <w:t>Summarize students’</w:t>
            </w:r>
            <w:r>
              <w:rPr>
                <w:sz w:val="24"/>
                <w:szCs w:val="24"/>
              </w:rPr>
              <w:t xml:space="preserve"> learning &amp; experiences</w:t>
            </w:r>
            <w:r w:rsidR="00AA57CC">
              <w:rPr>
                <w:sz w:val="24"/>
                <w:szCs w:val="24"/>
              </w:rPr>
              <w:t xml:space="preserve"> “How can we get sick? What makes us sick? How do we get better? How do our parents make us feel better (integrate culture and backgrounds in discussion)</w:t>
            </w:r>
            <w:r w:rsidR="00514D7B">
              <w:rPr>
                <w:sz w:val="24"/>
                <w:szCs w:val="24"/>
              </w:rPr>
              <w:t>? Etc.</w:t>
            </w:r>
            <w:r w:rsidR="00AA57CC">
              <w:rPr>
                <w:sz w:val="24"/>
                <w:szCs w:val="24"/>
              </w:rPr>
              <w:t>”</w:t>
            </w:r>
          </w:p>
          <w:p w14:paraId="717C9D63" w14:textId="77777777" w:rsidR="0097212E" w:rsidRPr="0097212E" w:rsidRDefault="0097212E" w:rsidP="0097212E">
            <w:pPr>
              <w:pStyle w:val="ListParagraph"/>
              <w:numPr>
                <w:ilvl w:val="0"/>
                <w:numId w:val="8"/>
              </w:numPr>
              <w:rPr>
                <w:i/>
                <w:iCs/>
                <w:sz w:val="24"/>
                <w:szCs w:val="24"/>
              </w:rPr>
            </w:pPr>
            <w:r>
              <w:rPr>
                <w:sz w:val="24"/>
                <w:szCs w:val="24"/>
              </w:rPr>
              <w:t xml:space="preserve">Introduce other books about germs: </w:t>
            </w:r>
            <w:r w:rsidRPr="0097212E">
              <w:rPr>
                <w:i/>
                <w:iCs/>
                <w:sz w:val="24"/>
                <w:szCs w:val="24"/>
              </w:rPr>
              <w:t xml:space="preserve">“Germs” </w:t>
            </w:r>
            <w:r w:rsidRPr="0097212E">
              <w:rPr>
                <w:sz w:val="24"/>
                <w:szCs w:val="24"/>
              </w:rPr>
              <w:t xml:space="preserve">– Judy </w:t>
            </w:r>
            <w:proofErr w:type="spellStart"/>
            <w:r w:rsidRPr="0097212E">
              <w:rPr>
                <w:sz w:val="24"/>
                <w:szCs w:val="24"/>
              </w:rPr>
              <w:t>Oetting</w:t>
            </w:r>
            <w:proofErr w:type="spellEnd"/>
            <w:r w:rsidRPr="0097212E">
              <w:rPr>
                <w:sz w:val="24"/>
                <w:szCs w:val="24"/>
              </w:rPr>
              <w:t xml:space="preserve"> </w:t>
            </w:r>
            <w:r w:rsidRPr="0097212E">
              <w:rPr>
                <w:i/>
                <w:iCs/>
                <w:sz w:val="24"/>
                <w:szCs w:val="24"/>
              </w:rPr>
              <w:t xml:space="preserve">“Come Clean for School – </w:t>
            </w:r>
            <w:proofErr w:type="spellStart"/>
            <w:r w:rsidRPr="0097212E">
              <w:rPr>
                <w:i/>
                <w:iCs/>
                <w:sz w:val="24"/>
                <w:szCs w:val="24"/>
              </w:rPr>
              <w:t>Berenstain</w:t>
            </w:r>
            <w:proofErr w:type="spellEnd"/>
            <w:r w:rsidRPr="0097212E">
              <w:rPr>
                <w:i/>
                <w:iCs/>
                <w:sz w:val="24"/>
                <w:szCs w:val="24"/>
              </w:rPr>
              <w:t xml:space="preserve"> Bears”</w:t>
            </w:r>
            <w:r w:rsidRPr="0097212E">
              <w:rPr>
                <w:sz w:val="24"/>
                <w:szCs w:val="24"/>
              </w:rPr>
              <w:t xml:space="preserve"> – </w:t>
            </w:r>
            <w:proofErr w:type="spellStart"/>
            <w:r w:rsidRPr="0097212E">
              <w:rPr>
                <w:sz w:val="24"/>
                <w:szCs w:val="24"/>
              </w:rPr>
              <w:t>Jan&amp;Mike</w:t>
            </w:r>
            <w:proofErr w:type="spellEnd"/>
            <w:r w:rsidRPr="0097212E">
              <w:rPr>
                <w:sz w:val="24"/>
                <w:szCs w:val="24"/>
              </w:rPr>
              <w:t xml:space="preserve"> </w:t>
            </w:r>
            <w:proofErr w:type="spellStart"/>
            <w:r w:rsidRPr="0097212E">
              <w:rPr>
                <w:sz w:val="24"/>
                <w:szCs w:val="24"/>
              </w:rPr>
              <w:t>Berenstain</w:t>
            </w:r>
            <w:proofErr w:type="spellEnd"/>
          </w:p>
          <w:p w14:paraId="54AEC577" w14:textId="77777777" w:rsidR="002525A9" w:rsidRPr="00D34EFB" w:rsidRDefault="00D34EFB" w:rsidP="00D34EFB">
            <w:pPr>
              <w:pStyle w:val="ListParagraph"/>
              <w:numPr>
                <w:ilvl w:val="0"/>
                <w:numId w:val="8"/>
              </w:numPr>
              <w:rPr>
                <w:sz w:val="24"/>
                <w:szCs w:val="24"/>
              </w:rPr>
            </w:pPr>
            <w:r>
              <w:rPr>
                <w:sz w:val="24"/>
                <w:szCs w:val="24"/>
              </w:rPr>
              <w:t>C</w:t>
            </w:r>
            <w:r w:rsidRPr="00D34EFB">
              <w:rPr>
                <w:sz w:val="24"/>
                <w:szCs w:val="24"/>
              </w:rPr>
              <w:t xml:space="preserve">lean up materials. </w:t>
            </w:r>
          </w:p>
        </w:tc>
      </w:tr>
      <w:tr w:rsidR="002525A9" w14:paraId="29A6104F" w14:textId="77777777" w:rsidTr="00A517C1">
        <w:trPr>
          <w:trHeight w:val="740"/>
        </w:trPr>
        <w:tc>
          <w:tcPr>
            <w:tcW w:w="10985" w:type="dxa"/>
            <w:gridSpan w:val="3"/>
          </w:tcPr>
          <w:p w14:paraId="05A1A424" w14:textId="77777777" w:rsidR="002525A9" w:rsidRDefault="002525A9" w:rsidP="00E529DE">
            <w:pPr>
              <w:rPr>
                <w:b/>
                <w:sz w:val="24"/>
                <w:szCs w:val="24"/>
              </w:rPr>
            </w:pPr>
            <w:r w:rsidRPr="00D007F5">
              <w:rPr>
                <w:b/>
                <w:sz w:val="24"/>
                <w:szCs w:val="24"/>
              </w:rPr>
              <w:lastRenderedPageBreak/>
              <w:t>Reflections and Documentation/Evidence of Lesson Effectiveness</w:t>
            </w:r>
          </w:p>
          <w:p w14:paraId="2522B9E5" w14:textId="77777777" w:rsidR="0097212E" w:rsidRPr="00D007F5" w:rsidRDefault="00D007F5" w:rsidP="0097212E">
            <w:pPr>
              <w:pStyle w:val="ListParagraph"/>
              <w:numPr>
                <w:ilvl w:val="0"/>
                <w:numId w:val="10"/>
              </w:numPr>
              <w:rPr>
                <w:b/>
                <w:sz w:val="24"/>
                <w:szCs w:val="24"/>
              </w:rPr>
            </w:pPr>
            <w:r>
              <w:rPr>
                <w:sz w:val="24"/>
                <w:szCs w:val="24"/>
              </w:rPr>
              <w:t>Reflect on how I could bring in other resources to integrate different learning strategies such as bringing in a microscope and see different bacteria.</w:t>
            </w:r>
          </w:p>
          <w:p w14:paraId="40423E3D" w14:textId="77777777" w:rsidR="00D007F5" w:rsidRPr="00D007F5" w:rsidRDefault="00D007F5" w:rsidP="0097212E">
            <w:pPr>
              <w:pStyle w:val="ListParagraph"/>
              <w:numPr>
                <w:ilvl w:val="0"/>
                <w:numId w:val="10"/>
              </w:numPr>
              <w:rPr>
                <w:b/>
                <w:sz w:val="24"/>
                <w:szCs w:val="24"/>
              </w:rPr>
            </w:pPr>
            <w:r>
              <w:rPr>
                <w:sz w:val="24"/>
                <w:szCs w:val="24"/>
              </w:rPr>
              <w:t xml:space="preserve">Bring in more visuals that encourage reading &amp; writing such as “how to wash your hands” and other health practices such as covering your mouth when coughing, wash your hands for eating or after using the restroom, etc. </w:t>
            </w:r>
          </w:p>
          <w:p w14:paraId="485A7EE7" w14:textId="77777777" w:rsidR="00D007F5" w:rsidRPr="00D007F5" w:rsidRDefault="00D007F5" w:rsidP="0097212E">
            <w:pPr>
              <w:pStyle w:val="ListParagraph"/>
              <w:numPr>
                <w:ilvl w:val="0"/>
                <w:numId w:val="10"/>
              </w:numPr>
              <w:rPr>
                <w:b/>
                <w:sz w:val="24"/>
                <w:szCs w:val="24"/>
              </w:rPr>
            </w:pPr>
            <w:r>
              <w:rPr>
                <w:sz w:val="24"/>
                <w:szCs w:val="24"/>
              </w:rPr>
              <w:t xml:space="preserve">Integrate more technology IPads such as doctor cleaning game apps, clinic kid apps, etc. </w:t>
            </w:r>
          </w:p>
          <w:p w14:paraId="52C34E77" w14:textId="77777777" w:rsidR="00D007F5" w:rsidRPr="0097212E" w:rsidRDefault="00D007F5" w:rsidP="0097212E">
            <w:pPr>
              <w:pStyle w:val="ListParagraph"/>
              <w:numPr>
                <w:ilvl w:val="0"/>
                <w:numId w:val="10"/>
              </w:numPr>
              <w:rPr>
                <w:b/>
                <w:sz w:val="24"/>
                <w:szCs w:val="24"/>
              </w:rPr>
            </w:pPr>
            <w:r>
              <w:rPr>
                <w:sz w:val="24"/>
                <w:szCs w:val="24"/>
              </w:rPr>
              <w:t>Apply dramatic play of a doctor’s office/clinic.</w:t>
            </w:r>
          </w:p>
        </w:tc>
      </w:tr>
    </w:tbl>
    <w:p w14:paraId="62CC81CF" w14:textId="77777777" w:rsidR="002525A9" w:rsidRPr="0084017A" w:rsidRDefault="002525A9" w:rsidP="002525A9">
      <w:pPr>
        <w:rPr>
          <w:b/>
          <w:sz w:val="24"/>
          <w:szCs w:val="24"/>
        </w:rPr>
      </w:pPr>
    </w:p>
    <w:p w14:paraId="5A9CDD9B" w14:textId="77777777" w:rsidR="002525A9" w:rsidRDefault="002525A9">
      <w:pPr>
        <w:spacing w:after="160" w:line="259" w:lineRule="auto"/>
        <w:rPr>
          <w:b/>
          <w:sz w:val="24"/>
          <w:szCs w:val="24"/>
        </w:rPr>
      </w:pPr>
    </w:p>
    <w:sectPr w:rsidR="002525A9" w:rsidSect="00BD37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3B13" w14:textId="77777777" w:rsidR="00DD4204" w:rsidRDefault="00DD4204" w:rsidP="00BD37BE">
      <w:r>
        <w:separator/>
      </w:r>
    </w:p>
  </w:endnote>
  <w:endnote w:type="continuationSeparator" w:id="0">
    <w:p w14:paraId="118445B0" w14:textId="77777777" w:rsidR="00DD4204" w:rsidRDefault="00DD4204"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5A6370B5" w14:textId="77777777" w:rsidR="00494AF9" w:rsidRDefault="00494AF9">
        <w:pPr>
          <w:pStyle w:val="Footer"/>
          <w:jc w:val="right"/>
        </w:pPr>
        <w:r>
          <w:fldChar w:fldCharType="begin"/>
        </w:r>
        <w:r>
          <w:instrText xml:space="preserve"> PAGE   \* MERGEFORMAT </w:instrText>
        </w:r>
        <w:r>
          <w:fldChar w:fldCharType="separate"/>
        </w:r>
        <w:r w:rsidR="006A7526">
          <w:rPr>
            <w:noProof/>
          </w:rPr>
          <w:t>1</w:t>
        </w:r>
        <w:r>
          <w:rPr>
            <w:noProof/>
          </w:rPr>
          <w:fldChar w:fldCharType="end"/>
        </w:r>
      </w:p>
    </w:sdtContent>
  </w:sdt>
  <w:p w14:paraId="33E7B60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856B" w14:textId="77777777" w:rsidR="00DD4204" w:rsidRDefault="00DD4204" w:rsidP="00BD37BE">
      <w:r>
        <w:separator/>
      </w:r>
    </w:p>
  </w:footnote>
  <w:footnote w:type="continuationSeparator" w:id="0">
    <w:p w14:paraId="69615529" w14:textId="77777777" w:rsidR="00DD4204" w:rsidRDefault="00DD4204"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0C7F"/>
    <w:multiLevelType w:val="hybridMultilevel"/>
    <w:tmpl w:val="4CC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C7E67"/>
    <w:multiLevelType w:val="hybridMultilevel"/>
    <w:tmpl w:val="9276610A"/>
    <w:lvl w:ilvl="0" w:tplc="DA78CF7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01E5C"/>
    <w:multiLevelType w:val="hybridMultilevel"/>
    <w:tmpl w:val="ABF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C7968"/>
    <w:multiLevelType w:val="hybridMultilevel"/>
    <w:tmpl w:val="B0C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63645"/>
    <w:multiLevelType w:val="hybridMultilevel"/>
    <w:tmpl w:val="5EB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F6D16"/>
    <w:multiLevelType w:val="hybridMultilevel"/>
    <w:tmpl w:val="130C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662D9"/>
    <w:multiLevelType w:val="hybridMultilevel"/>
    <w:tmpl w:val="3D4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C0E16"/>
    <w:multiLevelType w:val="hybridMultilevel"/>
    <w:tmpl w:val="103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1"/>
  </w:num>
  <w:num w:numId="6">
    <w:abstractNumId w:val="3"/>
  </w:num>
  <w:num w:numId="7">
    <w:abstractNumId w:val="0"/>
  </w:num>
  <w:num w:numId="8">
    <w:abstractNumId w:val="6"/>
  </w:num>
  <w:num w:numId="9">
    <w:abstractNumId w:val="5"/>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26581"/>
    <w:rsid w:val="0006661C"/>
    <w:rsid w:val="00095525"/>
    <w:rsid w:val="00096FA5"/>
    <w:rsid w:val="000A2D94"/>
    <w:rsid w:val="000A3280"/>
    <w:rsid w:val="000C4CE6"/>
    <w:rsid w:val="000C7CB1"/>
    <w:rsid w:val="000E754A"/>
    <w:rsid w:val="000F2241"/>
    <w:rsid w:val="000F4D63"/>
    <w:rsid w:val="001077EA"/>
    <w:rsid w:val="001622DB"/>
    <w:rsid w:val="001737EE"/>
    <w:rsid w:val="001748B8"/>
    <w:rsid w:val="00194BC8"/>
    <w:rsid w:val="00197274"/>
    <w:rsid w:val="001A368C"/>
    <w:rsid w:val="001B39AA"/>
    <w:rsid w:val="001C04C1"/>
    <w:rsid w:val="001D1B00"/>
    <w:rsid w:val="00200C39"/>
    <w:rsid w:val="00210B00"/>
    <w:rsid w:val="00234899"/>
    <w:rsid w:val="002525A9"/>
    <w:rsid w:val="00257ABD"/>
    <w:rsid w:val="00262BB0"/>
    <w:rsid w:val="0027541C"/>
    <w:rsid w:val="002757B7"/>
    <w:rsid w:val="00287F27"/>
    <w:rsid w:val="002A48A2"/>
    <w:rsid w:val="002A7D3C"/>
    <w:rsid w:val="002B0C4E"/>
    <w:rsid w:val="002F34B5"/>
    <w:rsid w:val="00335A04"/>
    <w:rsid w:val="00350E5D"/>
    <w:rsid w:val="00362BD8"/>
    <w:rsid w:val="003756F9"/>
    <w:rsid w:val="00380104"/>
    <w:rsid w:val="00383F4C"/>
    <w:rsid w:val="00387BAF"/>
    <w:rsid w:val="003902C0"/>
    <w:rsid w:val="003A3A86"/>
    <w:rsid w:val="003A5967"/>
    <w:rsid w:val="003D021F"/>
    <w:rsid w:val="003D2744"/>
    <w:rsid w:val="003F6C52"/>
    <w:rsid w:val="00404640"/>
    <w:rsid w:val="00410054"/>
    <w:rsid w:val="00411053"/>
    <w:rsid w:val="0042067C"/>
    <w:rsid w:val="004277F4"/>
    <w:rsid w:val="00430421"/>
    <w:rsid w:val="004340CC"/>
    <w:rsid w:val="00436060"/>
    <w:rsid w:val="00462ADF"/>
    <w:rsid w:val="00470C3C"/>
    <w:rsid w:val="00470EEF"/>
    <w:rsid w:val="00471DD3"/>
    <w:rsid w:val="00485E49"/>
    <w:rsid w:val="004930A6"/>
    <w:rsid w:val="00494AF9"/>
    <w:rsid w:val="004A53EF"/>
    <w:rsid w:val="004B61CA"/>
    <w:rsid w:val="004C5BB7"/>
    <w:rsid w:val="004D4D91"/>
    <w:rsid w:val="004F03BE"/>
    <w:rsid w:val="005063C9"/>
    <w:rsid w:val="0051387F"/>
    <w:rsid w:val="00514D7B"/>
    <w:rsid w:val="0052518E"/>
    <w:rsid w:val="005564C9"/>
    <w:rsid w:val="005564D6"/>
    <w:rsid w:val="005A6255"/>
    <w:rsid w:val="005B4010"/>
    <w:rsid w:val="005C245B"/>
    <w:rsid w:val="005C360E"/>
    <w:rsid w:val="005C4154"/>
    <w:rsid w:val="005C6A91"/>
    <w:rsid w:val="005E1D98"/>
    <w:rsid w:val="005F64D8"/>
    <w:rsid w:val="0062631E"/>
    <w:rsid w:val="00632C17"/>
    <w:rsid w:val="006557DF"/>
    <w:rsid w:val="006871F8"/>
    <w:rsid w:val="0069180A"/>
    <w:rsid w:val="00693B21"/>
    <w:rsid w:val="006A7526"/>
    <w:rsid w:val="006C2165"/>
    <w:rsid w:val="006D1197"/>
    <w:rsid w:val="007060ED"/>
    <w:rsid w:val="007213A6"/>
    <w:rsid w:val="00740C2B"/>
    <w:rsid w:val="007451E5"/>
    <w:rsid w:val="007634CB"/>
    <w:rsid w:val="00765892"/>
    <w:rsid w:val="00781E2A"/>
    <w:rsid w:val="007839BA"/>
    <w:rsid w:val="0078797C"/>
    <w:rsid w:val="007C68B8"/>
    <w:rsid w:val="007E5FD4"/>
    <w:rsid w:val="007E6B5A"/>
    <w:rsid w:val="00804F55"/>
    <w:rsid w:val="008177E3"/>
    <w:rsid w:val="00831189"/>
    <w:rsid w:val="008363A8"/>
    <w:rsid w:val="0084017A"/>
    <w:rsid w:val="00843E7B"/>
    <w:rsid w:val="00856D27"/>
    <w:rsid w:val="0085770D"/>
    <w:rsid w:val="00861A50"/>
    <w:rsid w:val="008807EF"/>
    <w:rsid w:val="008A450B"/>
    <w:rsid w:val="008A5031"/>
    <w:rsid w:val="008A60C0"/>
    <w:rsid w:val="008E7650"/>
    <w:rsid w:val="00903CC5"/>
    <w:rsid w:val="00915FFA"/>
    <w:rsid w:val="009161A4"/>
    <w:rsid w:val="00916463"/>
    <w:rsid w:val="00924B09"/>
    <w:rsid w:val="00931859"/>
    <w:rsid w:val="00931872"/>
    <w:rsid w:val="0095285D"/>
    <w:rsid w:val="0097212E"/>
    <w:rsid w:val="00973ADF"/>
    <w:rsid w:val="00990CCA"/>
    <w:rsid w:val="009B7155"/>
    <w:rsid w:val="009C6DFE"/>
    <w:rsid w:val="009F33F8"/>
    <w:rsid w:val="00A00325"/>
    <w:rsid w:val="00A11102"/>
    <w:rsid w:val="00A11A30"/>
    <w:rsid w:val="00A11AE2"/>
    <w:rsid w:val="00A14570"/>
    <w:rsid w:val="00A45B6E"/>
    <w:rsid w:val="00A47C4A"/>
    <w:rsid w:val="00A74E78"/>
    <w:rsid w:val="00A83AFE"/>
    <w:rsid w:val="00A9290E"/>
    <w:rsid w:val="00A94356"/>
    <w:rsid w:val="00AA2401"/>
    <w:rsid w:val="00AA57CC"/>
    <w:rsid w:val="00AB1C07"/>
    <w:rsid w:val="00AC2F34"/>
    <w:rsid w:val="00AC33F7"/>
    <w:rsid w:val="00AD2BB2"/>
    <w:rsid w:val="00AD31DE"/>
    <w:rsid w:val="00AF3A8A"/>
    <w:rsid w:val="00B141E6"/>
    <w:rsid w:val="00B362B0"/>
    <w:rsid w:val="00B42A21"/>
    <w:rsid w:val="00B44502"/>
    <w:rsid w:val="00B636D4"/>
    <w:rsid w:val="00B81F6B"/>
    <w:rsid w:val="00B87AC5"/>
    <w:rsid w:val="00BB56B2"/>
    <w:rsid w:val="00BC4250"/>
    <w:rsid w:val="00BD08B4"/>
    <w:rsid w:val="00BD37BE"/>
    <w:rsid w:val="00BE3642"/>
    <w:rsid w:val="00BF2A5C"/>
    <w:rsid w:val="00BF44A6"/>
    <w:rsid w:val="00C014EB"/>
    <w:rsid w:val="00C07598"/>
    <w:rsid w:val="00C36743"/>
    <w:rsid w:val="00CB15DF"/>
    <w:rsid w:val="00CB2E91"/>
    <w:rsid w:val="00CB66C7"/>
    <w:rsid w:val="00CD4C2D"/>
    <w:rsid w:val="00CF6585"/>
    <w:rsid w:val="00CF6FCD"/>
    <w:rsid w:val="00D007F5"/>
    <w:rsid w:val="00D14B3A"/>
    <w:rsid w:val="00D34EFB"/>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4204"/>
    <w:rsid w:val="00DD5D29"/>
    <w:rsid w:val="00DF05B1"/>
    <w:rsid w:val="00DF3E20"/>
    <w:rsid w:val="00DF4B1B"/>
    <w:rsid w:val="00E2493E"/>
    <w:rsid w:val="00E43580"/>
    <w:rsid w:val="00E43DD4"/>
    <w:rsid w:val="00E47B72"/>
    <w:rsid w:val="00E529DE"/>
    <w:rsid w:val="00E54CD0"/>
    <w:rsid w:val="00E72E0B"/>
    <w:rsid w:val="00E96FEA"/>
    <w:rsid w:val="00EA1202"/>
    <w:rsid w:val="00EB5A28"/>
    <w:rsid w:val="00EC36C9"/>
    <w:rsid w:val="00EE7FFD"/>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930C"/>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5B4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vde.state.wv.us/teach21/ExamplesofFormativeAssessment.html"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D0BA-70F3-3044-B92C-D0E4B778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2017-10-09T13:53:00Z</dcterms:created>
  <dcterms:modified xsi:type="dcterms:W3CDTF">2017-10-09T13:57:00Z</dcterms:modified>
</cp:coreProperties>
</file>